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4" w:rsidRDefault="00DA3504" w:rsidP="007E4EF2">
      <w:pPr>
        <w:jc w:val="center"/>
        <w:rPr>
          <w:sz w:val="28"/>
          <w:szCs w:val="28"/>
        </w:rPr>
      </w:pPr>
      <w:r w:rsidRPr="00DA3504">
        <w:rPr>
          <w:sz w:val="28"/>
          <w:szCs w:val="28"/>
        </w:rPr>
        <w:t xml:space="preserve">Государственное </w:t>
      </w:r>
      <w:r w:rsidR="007E4EF2">
        <w:rPr>
          <w:sz w:val="28"/>
          <w:szCs w:val="28"/>
        </w:rPr>
        <w:t>казенное</w:t>
      </w:r>
      <w:r w:rsidRPr="00DA3504">
        <w:rPr>
          <w:sz w:val="28"/>
          <w:szCs w:val="28"/>
        </w:rPr>
        <w:t xml:space="preserve"> учреждение Свердловской области «Государственный архив Свердловской области»</w:t>
      </w:r>
    </w:p>
    <w:p w:rsidR="00BD2FCC" w:rsidRPr="00DA3504" w:rsidRDefault="00DA3504" w:rsidP="007E4EF2">
      <w:pPr>
        <w:jc w:val="center"/>
        <w:rPr>
          <w:sz w:val="28"/>
          <w:szCs w:val="28"/>
        </w:rPr>
      </w:pPr>
      <w:r w:rsidRPr="00DA3504">
        <w:rPr>
          <w:sz w:val="28"/>
          <w:szCs w:val="28"/>
        </w:rPr>
        <w:t>(Г</w:t>
      </w:r>
      <w:r w:rsidR="007E4EF2">
        <w:rPr>
          <w:sz w:val="28"/>
          <w:szCs w:val="28"/>
        </w:rPr>
        <w:t>К</w:t>
      </w:r>
      <w:r w:rsidRPr="00DA3504">
        <w:rPr>
          <w:sz w:val="28"/>
          <w:szCs w:val="28"/>
        </w:rPr>
        <w:t>УСО «ГАСО»)</w:t>
      </w: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7E4EF2" w:rsidRDefault="007E4EF2" w:rsidP="007E4EF2">
      <w:pPr>
        <w:jc w:val="center"/>
        <w:rPr>
          <w:sz w:val="28"/>
          <w:szCs w:val="28"/>
        </w:rPr>
      </w:pPr>
    </w:p>
    <w:p w:rsidR="007E4EF2" w:rsidRDefault="007E4EF2" w:rsidP="007E4EF2">
      <w:pPr>
        <w:jc w:val="center"/>
        <w:rPr>
          <w:sz w:val="28"/>
          <w:szCs w:val="28"/>
        </w:rPr>
      </w:pPr>
    </w:p>
    <w:p w:rsidR="007E4EF2" w:rsidRDefault="007E4EF2" w:rsidP="007E4EF2">
      <w:pPr>
        <w:jc w:val="center"/>
        <w:rPr>
          <w:sz w:val="28"/>
          <w:szCs w:val="28"/>
        </w:rPr>
      </w:pPr>
    </w:p>
    <w:p w:rsidR="007E4EF2" w:rsidRPr="00DE37A0" w:rsidRDefault="007E4EF2" w:rsidP="007E4EF2">
      <w:pPr>
        <w:jc w:val="center"/>
        <w:rPr>
          <w:sz w:val="28"/>
          <w:szCs w:val="28"/>
          <w:vertAlign w:val="subscript"/>
        </w:rPr>
      </w:pPr>
    </w:p>
    <w:p w:rsidR="007E4EF2" w:rsidRDefault="007E4EF2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Pr="00DA3504" w:rsidRDefault="00DA3504" w:rsidP="007E4EF2">
      <w:pPr>
        <w:jc w:val="center"/>
        <w:rPr>
          <w:sz w:val="28"/>
          <w:szCs w:val="28"/>
        </w:rPr>
      </w:pPr>
    </w:p>
    <w:p w:rsidR="00DA3504" w:rsidRPr="00DA3504" w:rsidRDefault="00DA3504" w:rsidP="007E4EF2">
      <w:pPr>
        <w:jc w:val="center"/>
        <w:rPr>
          <w:b/>
          <w:sz w:val="28"/>
          <w:szCs w:val="28"/>
        </w:rPr>
      </w:pPr>
      <w:r w:rsidRPr="00DA3504">
        <w:rPr>
          <w:b/>
          <w:sz w:val="28"/>
          <w:szCs w:val="28"/>
        </w:rPr>
        <w:t>Разработка Положения об архиве организации</w:t>
      </w:r>
    </w:p>
    <w:p w:rsidR="00DA3504" w:rsidRPr="00DA3504" w:rsidRDefault="00DA3504" w:rsidP="007E4EF2">
      <w:pPr>
        <w:jc w:val="center"/>
        <w:rPr>
          <w:b/>
          <w:sz w:val="28"/>
          <w:szCs w:val="28"/>
        </w:rPr>
      </w:pPr>
    </w:p>
    <w:p w:rsidR="00DA3504" w:rsidRPr="00DA3504" w:rsidRDefault="00DA3504" w:rsidP="007E4EF2">
      <w:pPr>
        <w:jc w:val="center"/>
        <w:rPr>
          <w:b/>
          <w:sz w:val="28"/>
          <w:szCs w:val="28"/>
        </w:rPr>
      </w:pPr>
      <w:r w:rsidRPr="00DA3504">
        <w:rPr>
          <w:b/>
          <w:sz w:val="28"/>
          <w:szCs w:val="28"/>
        </w:rPr>
        <w:t>ПАМЯТКА</w:t>
      </w: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Default="00DA3504" w:rsidP="007E4EF2">
      <w:pPr>
        <w:jc w:val="center"/>
        <w:rPr>
          <w:sz w:val="28"/>
          <w:szCs w:val="28"/>
        </w:rPr>
      </w:pPr>
    </w:p>
    <w:p w:rsidR="00DA3504" w:rsidRPr="00DA3504" w:rsidRDefault="00DA3504" w:rsidP="007E4EF2">
      <w:pPr>
        <w:jc w:val="center"/>
        <w:rPr>
          <w:sz w:val="28"/>
          <w:szCs w:val="28"/>
        </w:rPr>
      </w:pPr>
    </w:p>
    <w:p w:rsidR="00DA3504" w:rsidRPr="00DA3504" w:rsidRDefault="00DA3504" w:rsidP="007E4EF2">
      <w:pPr>
        <w:ind w:left="5670"/>
        <w:rPr>
          <w:sz w:val="28"/>
          <w:szCs w:val="28"/>
        </w:rPr>
      </w:pPr>
      <w:r w:rsidRPr="00DA3504">
        <w:rPr>
          <w:sz w:val="28"/>
          <w:szCs w:val="28"/>
        </w:rPr>
        <w:t>Исполнитель:</w:t>
      </w:r>
    </w:p>
    <w:p w:rsidR="007E4EF2" w:rsidRPr="007E4EF2" w:rsidRDefault="007E4EF2" w:rsidP="007E4EF2">
      <w:pPr>
        <w:ind w:left="5670"/>
        <w:rPr>
          <w:sz w:val="28"/>
          <w:szCs w:val="28"/>
        </w:rPr>
      </w:pPr>
      <w:r>
        <w:rPr>
          <w:sz w:val="28"/>
          <w:szCs w:val="28"/>
        </w:rPr>
        <w:t>А.И.</w:t>
      </w:r>
      <w:r w:rsidRPr="00DA3504">
        <w:rPr>
          <w:sz w:val="28"/>
          <w:szCs w:val="28"/>
        </w:rPr>
        <w:t>Фельдман</w:t>
      </w:r>
      <w:r>
        <w:rPr>
          <w:sz w:val="28"/>
          <w:szCs w:val="28"/>
        </w:rPr>
        <w:t xml:space="preserve">, </w:t>
      </w:r>
      <w:r w:rsidR="00DA3504" w:rsidRPr="00DA3504">
        <w:rPr>
          <w:sz w:val="28"/>
          <w:szCs w:val="28"/>
        </w:rPr>
        <w:t>научный сотрудник</w:t>
      </w:r>
      <w:r>
        <w:rPr>
          <w:sz w:val="28"/>
          <w:szCs w:val="28"/>
        </w:rPr>
        <w:t xml:space="preserve"> </w:t>
      </w:r>
      <w:r w:rsidR="00DA3504" w:rsidRPr="00DA3504">
        <w:rPr>
          <w:sz w:val="28"/>
          <w:szCs w:val="28"/>
        </w:rPr>
        <w:t>отдела формирования</w:t>
      </w:r>
      <w:r>
        <w:rPr>
          <w:sz w:val="28"/>
          <w:szCs w:val="28"/>
        </w:rPr>
        <w:t xml:space="preserve"> а</w:t>
      </w:r>
      <w:r w:rsidR="00DA3504" w:rsidRPr="00DA3504">
        <w:rPr>
          <w:sz w:val="28"/>
          <w:szCs w:val="28"/>
        </w:rPr>
        <w:t>рхивного фонда</w:t>
      </w:r>
      <w:r>
        <w:rPr>
          <w:sz w:val="28"/>
          <w:szCs w:val="28"/>
        </w:rPr>
        <w:t xml:space="preserve"> </w:t>
      </w:r>
    </w:p>
    <w:p w:rsidR="00DA3504" w:rsidRPr="00DA3504" w:rsidRDefault="00DA3504" w:rsidP="007E4EF2">
      <w:pPr>
        <w:ind w:left="5670"/>
        <w:rPr>
          <w:sz w:val="28"/>
          <w:szCs w:val="28"/>
        </w:rPr>
      </w:pPr>
      <w:r w:rsidRPr="00DA3504">
        <w:rPr>
          <w:sz w:val="28"/>
          <w:szCs w:val="28"/>
        </w:rPr>
        <w:t>Г</w:t>
      </w:r>
      <w:r w:rsidR="007E4EF2">
        <w:rPr>
          <w:sz w:val="28"/>
          <w:szCs w:val="28"/>
        </w:rPr>
        <w:t>К</w:t>
      </w:r>
      <w:r w:rsidRPr="00DA3504">
        <w:rPr>
          <w:sz w:val="28"/>
          <w:szCs w:val="28"/>
        </w:rPr>
        <w:t>УСО «ГАСО»</w:t>
      </w:r>
    </w:p>
    <w:p w:rsidR="007E4EF2" w:rsidRPr="00DA3504" w:rsidRDefault="007E4EF2" w:rsidP="007E4EF2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Pr="00D34CFB">
        <w:rPr>
          <w:sz w:val="28"/>
          <w:szCs w:val="28"/>
        </w:rPr>
        <w:t>.</w:t>
      </w:r>
      <w:r>
        <w:rPr>
          <w:sz w:val="28"/>
          <w:szCs w:val="28"/>
        </w:rPr>
        <w:t>С.Клещева,</w:t>
      </w:r>
      <w:r w:rsidRPr="00D34CF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архивист</w:t>
      </w:r>
      <w:r w:rsidRPr="00D34CF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34CFB">
        <w:rPr>
          <w:sz w:val="28"/>
          <w:szCs w:val="28"/>
        </w:rPr>
        <w:t xml:space="preserve"> комплектования архивными документами ГКУСО «ГАСО»</w:t>
      </w:r>
    </w:p>
    <w:p w:rsidR="007E4EF2" w:rsidRDefault="007E4EF2" w:rsidP="007E4EF2">
      <w:pPr>
        <w:ind w:left="5670"/>
        <w:rPr>
          <w:sz w:val="28"/>
          <w:szCs w:val="28"/>
        </w:rPr>
      </w:pPr>
    </w:p>
    <w:p w:rsidR="007E4EF2" w:rsidRDefault="007E4EF2" w:rsidP="00DA3504">
      <w:pPr>
        <w:jc w:val="center"/>
        <w:rPr>
          <w:sz w:val="28"/>
          <w:szCs w:val="28"/>
        </w:rPr>
      </w:pPr>
    </w:p>
    <w:p w:rsidR="00DB716F" w:rsidRDefault="007E4EF2" w:rsidP="007E4EF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EF2" w:rsidRPr="007E4EF2" w:rsidRDefault="007E4EF2" w:rsidP="007E4EF2">
      <w:pPr>
        <w:pStyle w:val="a9"/>
        <w:spacing w:before="120" w:line="360" w:lineRule="auto"/>
        <w:jc w:val="center"/>
        <w:rPr>
          <w:rFonts w:ascii="Times New Roman" w:hAnsi="Times New Roman" w:cs="Times New Roman"/>
          <w:color w:val="auto"/>
        </w:rPr>
      </w:pPr>
      <w:r w:rsidRPr="007E4EF2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7E4EF2" w:rsidRPr="007E4EF2" w:rsidRDefault="00212D6B" w:rsidP="007E4EF2">
      <w:pPr>
        <w:pStyle w:val="11"/>
        <w:tabs>
          <w:tab w:val="right" w:leader="dot" w:pos="9627"/>
        </w:tabs>
        <w:spacing w:before="120" w:line="360" w:lineRule="auto"/>
        <w:rPr>
          <w:noProof/>
          <w:sz w:val="28"/>
          <w:szCs w:val="28"/>
        </w:rPr>
      </w:pPr>
      <w:r w:rsidRPr="007E4EF2">
        <w:rPr>
          <w:sz w:val="28"/>
          <w:szCs w:val="28"/>
        </w:rPr>
        <w:fldChar w:fldCharType="begin"/>
      </w:r>
      <w:r w:rsidR="007E4EF2" w:rsidRPr="007E4EF2">
        <w:rPr>
          <w:sz w:val="28"/>
          <w:szCs w:val="28"/>
        </w:rPr>
        <w:instrText xml:space="preserve"> TOC \o "1-3" \h \z \u </w:instrText>
      </w:r>
      <w:r w:rsidRPr="007E4EF2">
        <w:rPr>
          <w:sz w:val="28"/>
          <w:szCs w:val="28"/>
        </w:rPr>
        <w:fldChar w:fldCharType="separate"/>
      </w:r>
      <w:hyperlink w:anchor="_Toc416614621" w:history="1">
        <w:r w:rsidR="007E4EF2" w:rsidRPr="007E4EF2">
          <w:rPr>
            <w:rStyle w:val="aa"/>
            <w:noProof/>
            <w:sz w:val="28"/>
            <w:szCs w:val="28"/>
            <w:lang w:val="en-US"/>
          </w:rPr>
          <w:t>Введение</w:t>
        </w:r>
        <w:r w:rsidR="007E4EF2" w:rsidRPr="007E4EF2">
          <w:rPr>
            <w:noProof/>
            <w:webHidden/>
            <w:sz w:val="28"/>
            <w:szCs w:val="28"/>
          </w:rPr>
          <w:tab/>
        </w:r>
        <w:r w:rsidRPr="007E4EF2">
          <w:rPr>
            <w:noProof/>
            <w:webHidden/>
            <w:sz w:val="28"/>
            <w:szCs w:val="28"/>
          </w:rPr>
          <w:fldChar w:fldCharType="begin"/>
        </w:r>
        <w:r w:rsidR="007E4EF2" w:rsidRPr="007E4EF2">
          <w:rPr>
            <w:noProof/>
            <w:webHidden/>
            <w:sz w:val="28"/>
            <w:szCs w:val="28"/>
          </w:rPr>
          <w:instrText xml:space="preserve"> PAGEREF _Toc416614621 \h </w:instrText>
        </w:r>
        <w:r w:rsidRPr="007E4EF2">
          <w:rPr>
            <w:noProof/>
            <w:webHidden/>
            <w:sz w:val="28"/>
            <w:szCs w:val="28"/>
          </w:rPr>
        </w:r>
        <w:r w:rsidRPr="007E4EF2">
          <w:rPr>
            <w:noProof/>
            <w:webHidden/>
            <w:sz w:val="28"/>
            <w:szCs w:val="28"/>
          </w:rPr>
          <w:fldChar w:fldCharType="separate"/>
        </w:r>
        <w:r w:rsidR="00DE3663">
          <w:rPr>
            <w:noProof/>
            <w:webHidden/>
            <w:sz w:val="28"/>
            <w:szCs w:val="28"/>
          </w:rPr>
          <w:t>3</w:t>
        </w:r>
        <w:r w:rsidRPr="007E4EF2">
          <w:rPr>
            <w:noProof/>
            <w:webHidden/>
            <w:sz w:val="28"/>
            <w:szCs w:val="28"/>
          </w:rPr>
          <w:fldChar w:fldCharType="end"/>
        </w:r>
      </w:hyperlink>
    </w:p>
    <w:p w:rsidR="007E4EF2" w:rsidRPr="007E4EF2" w:rsidRDefault="00212D6B" w:rsidP="007E4EF2">
      <w:pPr>
        <w:pStyle w:val="11"/>
        <w:tabs>
          <w:tab w:val="right" w:leader="dot" w:pos="9627"/>
        </w:tabs>
        <w:spacing w:before="120" w:line="360" w:lineRule="auto"/>
        <w:rPr>
          <w:noProof/>
          <w:sz w:val="28"/>
          <w:szCs w:val="28"/>
        </w:rPr>
      </w:pPr>
      <w:hyperlink w:anchor="_Toc416614622" w:history="1">
        <w:r w:rsidR="007E4EF2" w:rsidRPr="007E4EF2">
          <w:rPr>
            <w:rStyle w:val="aa"/>
            <w:noProof/>
            <w:sz w:val="28"/>
            <w:szCs w:val="28"/>
            <w:lang w:val="en-US"/>
          </w:rPr>
          <w:t>I. Структура и содержание Положения об архиве организации</w:t>
        </w:r>
        <w:r w:rsidR="007E4EF2" w:rsidRPr="007E4EF2">
          <w:rPr>
            <w:noProof/>
            <w:webHidden/>
            <w:sz w:val="28"/>
            <w:szCs w:val="28"/>
          </w:rPr>
          <w:tab/>
        </w:r>
        <w:r w:rsidRPr="007E4EF2">
          <w:rPr>
            <w:noProof/>
            <w:webHidden/>
            <w:sz w:val="28"/>
            <w:szCs w:val="28"/>
          </w:rPr>
          <w:fldChar w:fldCharType="begin"/>
        </w:r>
        <w:r w:rsidR="007E4EF2" w:rsidRPr="007E4EF2">
          <w:rPr>
            <w:noProof/>
            <w:webHidden/>
            <w:sz w:val="28"/>
            <w:szCs w:val="28"/>
          </w:rPr>
          <w:instrText xml:space="preserve"> PAGEREF _Toc416614622 \h </w:instrText>
        </w:r>
        <w:r w:rsidRPr="007E4EF2">
          <w:rPr>
            <w:noProof/>
            <w:webHidden/>
            <w:sz w:val="28"/>
            <w:szCs w:val="28"/>
          </w:rPr>
        </w:r>
        <w:r w:rsidRPr="007E4EF2">
          <w:rPr>
            <w:noProof/>
            <w:webHidden/>
            <w:sz w:val="28"/>
            <w:szCs w:val="28"/>
          </w:rPr>
          <w:fldChar w:fldCharType="separate"/>
        </w:r>
        <w:r w:rsidR="00DE3663">
          <w:rPr>
            <w:noProof/>
            <w:webHidden/>
            <w:sz w:val="28"/>
            <w:szCs w:val="28"/>
          </w:rPr>
          <w:t>4</w:t>
        </w:r>
        <w:r w:rsidRPr="007E4EF2">
          <w:rPr>
            <w:noProof/>
            <w:webHidden/>
            <w:sz w:val="28"/>
            <w:szCs w:val="28"/>
          </w:rPr>
          <w:fldChar w:fldCharType="end"/>
        </w:r>
      </w:hyperlink>
    </w:p>
    <w:p w:rsidR="007E4EF2" w:rsidRDefault="00212D6B" w:rsidP="007E4EF2">
      <w:pPr>
        <w:pStyle w:val="11"/>
        <w:tabs>
          <w:tab w:val="right" w:leader="dot" w:pos="9627"/>
        </w:tabs>
        <w:spacing w:before="120" w:line="360" w:lineRule="auto"/>
        <w:rPr>
          <w:rStyle w:val="aa"/>
          <w:noProof/>
          <w:sz w:val="28"/>
          <w:szCs w:val="28"/>
          <w:lang w:val="en-US"/>
        </w:rPr>
      </w:pPr>
      <w:r w:rsidRPr="007E4EF2">
        <w:rPr>
          <w:rStyle w:val="aa"/>
          <w:noProof/>
          <w:sz w:val="28"/>
          <w:szCs w:val="28"/>
        </w:rPr>
        <w:fldChar w:fldCharType="begin"/>
      </w:r>
      <w:r w:rsidR="007E4EF2" w:rsidRPr="007E4EF2">
        <w:rPr>
          <w:rStyle w:val="aa"/>
          <w:noProof/>
          <w:sz w:val="28"/>
          <w:szCs w:val="28"/>
        </w:rPr>
        <w:instrText xml:space="preserve"> </w:instrText>
      </w:r>
      <w:r w:rsidR="007E4EF2" w:rsidRPr="007E4EF2">
        <w:rPr>
          <w:noProof/>
          <w:sz w:val="28"/>
          <w:szCs w:val="28"/>
        </w:rPr>
        <w:instrText>HYPERLINK \l "_Toc416614623"</w:instrText>
      </w:r>
      <w:r w:rsidR="007E4EF2" w:rsidRPr="007E4EF2">
        <w:rPr>
          <w:rStyle w:val="aa"/>
          <w:noProof/>
          <w:sz w:val="28"/>
          <w:szCs w:val="28"/>
        </w:rPr>
        <w:instrText xml:space="preserve"> </w:instrText>
      </w:r>
      <w:r w:rsidRPr="007E4EF2">
        <w:rPr>
          <w:rStyle w:val="aa"/>
          <w:noProof/>
          <w:sz w:val="28"/>
          <w:szCs w:val="28"/>
        </w:rPr>
        <w:fldChar w:fldCharType="separate"/>
      </w:r>
      <w:r w:rsidR="007E4EF2" w:rsidRPr="007E4EF2">
        <w:rPr>
          <w:rStyle w:val="aa"/>
          <w:noProof/>
          <w:sz w:val="28"/>
          <w:szCs w:val="28"/>
          <w:lang w:val="en-US"/>
        </w:rPr>
        <w:t>II</w:t>
      </w:r>
      <w:r w:rsidR="007E4EF2" w:rsidRPr="007E4EF2">
        <w:rPr>
          <w:rStyle w:val="aa"/>
          <w:noProof/>
          <w:sz w:val="28"/>
          <w:szCs w:val="28"/>
        </w:rPr>
        <w:t>. Разработка, согласование и утверждение Положения</w:t>
      </w:r>
    </w:p>
    <w:p w:rsidR="007E4EF2" w:rsidRPr="007E4EF2" w:rsidRDefault="007E4EF2" w:rsidP="007E4EF2">
      <w:pPr>
        <w:pStyle w:val="11"/>
        <w:tabs>
          <w:tab w:val="right" w:leader="dot" w:pos="9627"/>
        </w:tabs>
        <w:spacing w:line="360" w:lineRule="auto"/>
        <w:ind w:left="284"/>
        <w:rPr>
          <w:noProof/>
          <w:sz w:val="28"/>
          <w:szCs w:val="28"/>
        </w:rPr>
      </w:pPr>
      <w:r w:rsidRPr="007E4EF2">
        <w:rPr>
          <w:rStyle w:val="aa"/>
          <w:noProof/>
          <w:sz w:val="28"/>
          <w:szCs w:val="28"/>
        </w:rPr>
        <w:t>об архиве организации</w:t>
      </w:r>
      <w:r w:rsidRPr="007E4EF2">
        <w:rPr>
          <w:noProof/>
          <w:webHidden/>
          <w:sz w:val="28"/>
          <w:szCs w:val="28"/>
        </w:rPr>
        <w:tab/>
      </w:r>
      <w:r w:rsidR="00212D6B" w:rsidRPr="007E4EF2">
        <w:rPr>
          <w:noProof/>
          <w:webHidden/>
          <w:sz w:val="28"/>
          <w:szCs w:val="28"/>
        </w:rPr>
        <w:fldChar w:fldCharType="begin"/>
      </w:r>
      <w:r w:rsidRPr="007E4EF2">
        <w:rPr>
          <w:noProof/>
          <w:webHidden/>
          <w:sz w:val="28"/>
          <w:szCs w:val="28"/>
        </w:rPr>
        <w:instrText xml:space="preserve"> PAGEREF _Toc416614623 \h </w:instrText>
      </w:r>
      <w:r w:rsidR="00212D6B" w:rsidRPr="007E4EF2">
        <w:rPr>
          <w:noProof/>
          <w:webHidden/>
          <w:sz w:val="28"/>
          <w:szCs w:val="28"/>
        </w:rPr>
      </w:r>
      <w:r w:rsidR="00212D6B" w:rsidRPr="007E4EF2">
        <w:rPr>
          <w:noProof/>
          <w:webHidden/>
          <w:sz w:val="28"/>
          <w:szCs w:val="28"/>
        </w:rPr>
        <w:fldChar w:fldCharType="separate"/>
      </w:r>
      <w:r w:rsidR="00DE3663">
        <w:rPr>
          <w:noProof/>
          <w:webHidden/>
          <w:sz w:val="28"/>
          <w:szCs w:val="28"/>
        </w:rPr>
        <w:t>8</w:t>
      </w:r>
      <w:r w:rsidR="00212D6B" w:rsidRPr="007E4EF2">
        <w:rPr>
          <w:noProof/>
          <w:webHidden/>
          <w:sz w:val="28"/>
          <w:szCs w:val="28"/>
        </w:rPr>
        <w:fldChar w:fldCharType="end"/>
      </w:r>
      <w:r w:rsidR="00212D6B" w:rsidRPr="007E4EF2">
        <w:rPr>
          <w:rStyle w:val="aa"/>
          <w:noProof/>
          <w:sz w:val="28"/>
          <w:szCs w:val="28"/>
        </w:rPr>
        <w:fldChar w:fldCharType="end"/>
      </w:r>
    </w:p>
    <w:p w:rsidR="007E4EF2" w:rsidRPr="007E4EF2" w:rsidRDefault="00212D6B" w:rsidP="007E4EF2">
      <w:pPr>
        <w:pStyle w:val="11"/>
        <w:tabs>
          <w:tab w:val="right" w:leader="dot" w:pos="9627"/>
        </w:tabs>
        <w:spacing w:before="120" w:line="360" w:lineRule="auto"/>
        <w:rPr>
          <w:noProof/>
          <w:sz w:val="28"/>
          <w:szCs w:val="28"/>
        </w:rPr>
      </w:pPr>
      <w:hyperlink w:anchor="_Toc416614624" w:history="1">
        <w:r w:rsidR="007E4EF2" w:rsidRPr="007E4EF2">
          <w:rPr>
            <w:rStyle w:val="aa"/>
            <w:noProof/>
            <w:sz w:val="28"/>
            <w:szCs w:val="28"/>
            <w:lang w:val="en-US"/>
          </w:rPr>
          <w:t>Список использованной литературы</w:t>
        </w:r>
        <w:r w:rsidR="007E4EF2" w:rsidRPr="007E4EF2">
          <w:rPr>
            <w:noProof/>
            <w:webHidden/>
            <w:sz w:val="28"/>
            <w:szCs w:val="28"/>
          </w:rPr>
          <w:tab/>
        </w:r>
        <w:r w:rsidRPr="007E4EF2">
          <w:rPr>
            <w:noProof/>
            <w:webHidden/>
            <w:sz w:val="28"/>
            <w:szCs w:val="28"/>
          </w:rPr>
          <w:fldChar w:fldCharType="begin"/>
        </w:r>
        <w:r w:rsidR="007E4EF2" w:rsidRPr="007E4EF2">
          <w:rPr>
            <w:noProof/>
            <w:webHidden/>
            <w:sz w:val="28"/>
            <w:szCs w:val="28"/>
          </w:rPr>
          <w:instrText xml:space="preserve"> PAGEREF _Toc416614624 \h </w:instrText>
        </w:r>
        <w:r w:rsidRPr="007E4EF2">
          <w:rPr>
            <w:noProof/>
            <w:webHidden/>
            <w:sz w:val="28"/>
            <w:szCs w:val="28"/>
          </w:rPr>
        </w:r>
        <w:r w:rsidRPr="007E4EF2">
          <w:rPr>
            <w:noProof/>
            <w:webHidden/>
            <w:sz w:val="28"/>
            <w:szCs w:val="28"/>
          </w:rPr>
          <w:fldChar w:fldCharType="separate"/>
        </w:r>
        <w:r w:rsidR="00DE3663">
          <w:rPr>
            <w:noProof/>
            <w:webHidden/>
            <w:sz w:val="28"/>
            <w:szCs w:val="28"/>
          </w:rPr>
          <w:t>9</w:t>
        </w:r>
        <w:r w:rsidRPr="007E4EF2">
          <w:rPr>
            <w:noProof/>
            <w:webHidden/>
            <w:sz w:val="28"/>
            <w:szCs w:val="28"/>
          </w:rPr>
          <w:fldChar w:fldCharType="end"/>
        </w:r>
      </w:hyperlink>
    </w:p>
    <w:p w:rsidR="00DB716F" w:rsidRDefault="00212D6B" w:rsidP="007E4EF2">
      <w:pPr>
        <w:spacing w:before="120" w:line="360" w:lineRule="auto"/>
        <w:rPr>
          <w:sz w:val="28"/>
          <w:szCs w:val="28"/>
        </w:rPr>
      </w:pPr>
      <w:r w:rsidRPr="007E4EF2">
        <w:rPr>
          <w:sz w:val="28"/>
          <w:szCs w:val="28"/>
        </w:rPr>
        <w:fldChar w:fldCharType="end"/>
      </w:r>
    </w:p>
    <w:p w:rsidR="00DB716F" w:rsidRDefault="00DB716F" w:rsidP="00DA3504">
      <w:pPr>
        <w:jc w:val="both"/>
        <w:rPr>
          <w:sz w:val="28"/>
          <w:szCs w:val="28"/>
        </w:rPr>
      </w:pPr>
    </w:p>
    <w:p w:rsidR="00DB716F" w:rsidRDefault="00DB716F" w:rsidP="00DA3504">
      <w:pPr>
        <w:jc w:val="both"/>
        <w:rPr>
          <w:sz w:val="28"/>
          <w:szCs w:val="28"/>
        </w:rPr>
      </w:pPr>
    </w:p>
    <w:p w:rsidR="00DB716F" w:rsidRDefault="00DB716F" w:rsidP="00DA3504">
      <w:pPr>
        <w:jc w:val="both"/>
        <w:rPr>
          <w:sz w:val="28"/>
          <w:szCs w:val="28"/>
        </w:rPr>
      </w:pPr>
    </w:p>
    <w:p w:rsidR="00DB716F" w:rsidRDefault="00DB716F" w:rsidP="00DA3504">
      <w:pPr>
        <w:jc w:val="both"/>
        <w:rPr>
          <w:sz w:val="28"/>
          <w:szCs w:val="28"/>
        </w:rPr>
      </w:pPr>
    </w:p>
    <w:p w:rsidR="00DB716F" w:rsidRPr="007E4EF2" w:rsidRDefault="007E4EF2" w:rsidP="007E4EF2">
      <w:pPr>
        <w:pStyle w:val="1"/>
        <w:ind w:left="85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bookmarkStart w:id="0" w:name="_Toc416614621"/>
      <w:proofErr w:type="spellStart"/>
      <w:r w:rsidR="00DB716F" w:rsidRPr="007E4EF2">
        <w:rPr>
          <w:sz w:val="28"/>
          <w:szCs w:val="28"/>
          <w:lang w:val="en-US"/>
        </w:rPr>
        <w:lastRenderedPageBreak/>
        <w:t>Введение</w:t>
      </w:r>
      <w:bookmarkEnd w:id="0"/>
      <w:proofErr w:type="spellEnd"/>
      <w:r w:rsidR="00D74BAF" w:rsidRPr="007E4EF2">
        <w:rPr>
          <w:sz w:val="28"/>
          <w:szCs w:val="28"/>
          <w:lang w:val="en-US"/>
        </w:rPr>
        <w:t xml:space="preserve"> </w:t>
      </w:r>
    </w:p>
    <w:p w:rsidR="00DB716F" w:rsidRPr="002D027B" w:rsidRDefault="00DB716F" w:rsidP="00DA3504">
      <w:pPr>
        <w:jc w:val="both"/>
        <w:rPr>
          <w:sz w:val="28"/>
          <w:szCs w:val="28"/>
        </w:rPr>
      </w:pPr>
    </w:p>
    <w:p w:rsidR="005A0A39" w:rsidRDefault="00D74BAF" w:rsidP="00DB71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Федеральному Закону от 22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125-ФЗ «Об архивном деле в Российской Федерации» документы, характеризующие деятельность органов государственной власти, органов местного самоуправления и организаций (независимо от их организационно-правового статуса и формы собственности), имеющие научно-историческое, экономическое, социальное, политическое и культурное значение</w:t>
      </w:r>
      <w:r w:rsidR="00BA02E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включаются в состав Архивного фонда Российской Федерации.</w:t>
      </w:r>
      <w:proofErr w:type="gramEnd"/>
      <w:r>
        <w:rPr>
          <w:sz w:val="28"/>
          <w:szCs w:val="28"/>
        </w:rPr>
        <w:t xml:space="preserve"> Эта категория документов хранится по месту их создания в течение определенного времени, установленного законодательством в области архивного дела, после чего передается на постоянное хранение в государственные (муниципальные) архивы. В деятельности организаций также создаются документы долговременного срока хранения, содержащие информацию, позволяющую обеспечить и защитить социальные права граждан (документы по личному составу)</w:t>
      </w:r>
      <w:r w:rsidR="00BA02E5">
        <w:rPr>
          <w:sz w:val="28"/>
          <w:szCs w:val="28"/>
        </w:rPr>
        <w:t>,</w:t>
      </w:r>
      <w:r>
        <w:rPr>
          <w:sz w:val="28"/>
          <w:szCs w:val="28"/>
        </w:rPr>
        <w:t xml:space="preserve"> и информацию, имеющую длительное практическое значение</w:t>
      </w:r>
      <w:r w:rsidR="00135CD3">
        <w:rPr>
          <w:sz w:val="28"/>
          <w:szCs w:val="28"/>
        </w:rPr>
        <w:t>.</w:t>
      </w:r>
    </w:p>
    <w:p w:rsidR="00135CD3" w:rsidRDefault="00135CD3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документов, включенных в состав </w:t>
      </w:r>
      <w:smartTag w:uri="urn:schemas-microsoft-com:office:smarttags" w:element="PersonName">
        <w:r>
          <w:rPr>
            <w:sz w:val="28"/>
            <w:szCs w:val="28"/>
          </w:rPr>
          <w:t>Архив</w:t>
        </w:r>
      </w:smartTag>
      <w:r>
        <w:rPr>
          <w:sz w:val="28"/>
          <w:szCs w:val="28"/>
        </w:rPr>
        <w:t>ного фонда РФ, других архивных документов, имеющих социальное значение, а также документов, содержащих информацию, необходимую в практических целях</w:t>
      </w:r>
      <w:r w:rsidR="00BA02E5">
        <w:rPr>
          <w:sz w:val="28"/>
          <w:szCs w:val="28"/>
        </w:rPr>
        <w:t>,</w:t>
      </w:r>
      <w:r>
        <w:rPr>
          <w:sz w:val="28"/>
          <w:szCs w:val="28"/>
        </w:rPr>
        <w:t xml:space="preserve"> возлагается на архив</w:t>
      </w:r>
      <w:r w:rsidR="00C80D12">
        <w:rPr>
          <w:sz w:val="28"/>
          <w:szCs w:val="28"/>
        </w:rPr>
        <w:t xml:space="preserve"> организации.</w:t>
      </w:r>
    </w:p>
    <w:p w:rsidR="00C80D12" w:rsidRDefault="00C80D12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качественного уровня работы архива во многом зависит полнота состава, объем и состояние документов </w:t>
      </w:r>
      <w:smartTag w:uri="urn:schemas-microsoft-com:office:smarttags" w:element="PersonName">
        <w:r>
          <w:rPr>
            <w:sz w:val="28"/>
            <w:szCs w:val="28"/>
          </w:rPr>
          <w:t>Архив</w:t>
        </w:r>
      </w:smartTag>
      <w:r>
        <w:rPr>
          <w:sz w:val="28"/>
          <w:szCs w:val="28"/>
        </w:rPr>
        <w:t>ного фонда РФ, подлежащих передаче на постоянное хранение в государственные и муниципальные архивы.</w:t>
      </w:r>
    </w:p>
    <w:p w:rsidR="00105FC0" w:rsidRDefault="00105FC0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1E2E" w:rsidRPr="00DE60A3">
        <w:rPr>
          <w:sz w:val="28"/>
          <w:szCs w:val="28"/>
        </w:rPr>
        <w:t>рхив организации создается как самостоятельное структурное</w:t>
      </w:r>
      <w:r w:rsidR="00C71E2E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подразделение</w:t>
      </w:r>
      <w:r w:rsidRPr="0010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B386E">
        <w:rPr>
          <w:sz w:val="28"/>
          <w:szCs w:val="28"/>
        </w:rPr>
        <w:t>«</w:t>
      </w:r>
      <w:r>
        <w:rPr>
          <w:sz w:val="28"/>
          <w:szCs w:val="28"/>
        </w:rPr>
        <w:t>Основными правилами работы ведомственных архивов</w:t>
      </w:r>
      <w:r w:rsidR="009B386E">
        <w:rPr>
          <w:sz w:val="28"/>
          <w:szCs w:val="28"/>
        </w:rPr>
        <w:t>» (М.,</w:t>
      </w:r>
      <w:r>
        <w:rPr>
          <w:sz w:val="28"/>
          <w:szCs w:val="28"/>
        </w:rPr>
        <w:t xml:space="preserve"> 198</w:t>
      </w:r>
      <w:r w:rsidR="009B386E">
        <w:rPr>
          <w:sz w:val="28"/>
          <w:szCs w:val="28"/>
        </w:rPr>
        <w:t>6)</w:t>
      </w:r>
      <w:r>
        <w:rPr>
          <w:sz w:val="28"/>
          <w:szCs w:val="28"/>
        </w:rPr>
        <w:t xml:space="preserve">. </w:t>
      </w:r>
    </w:p>
    <w:p w:rsidR="00AF2FE2" w:rsidRDefault="00AF2FE2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архива</w:t>
      </w:r>
      <w:r w:rsidR="00105FC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строится в соответствии с Положением об архиве</w:t>
      </w:r>
      <w:r w:rsidR="00105FC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  <w:r w:rsidR="007419A1">
        <w:rPr>
          <w:sz w:val="28"/>
          <w:szCs w:val="28"/>
        </w:rPr>
        <w:t xml:space="preserve"> Положение – нормативный акт, определяющий </w:t>
      </w:r>
      <w:r w:rsidR="00F03EB5">
        <w:rPr>
          <w:sz w:val="28"/>
          <w:szCs w:val="28"/>
        </w:rPr>
        <w:t>задачи</w:t>
      </w:r>
      <w:r w:rsidR="007419A1">
        <w:rPr>
          <w:sz w:val="28"/>
          <w:szCs w:val="28"/>
        </w:rPr>
        <w:t xml:space="preserve">, функции, обязанности, права и </w:t>
      </w:r>
      <w:r w:rsidR="009B386E">
        <w:rPr>
          <w:sz w:val="28"/>
          <w:szCs w:val="28"/>
        </w:rPr>
        <w:t>порядок</w:t>
      </w:r>
      <w:r w:rsidR="007419A1">
        <w:rPr>
          <w:sz w:val="28"/>
          <w:szCs w:val="28"/>
        </w:rPr>
        <w:t xml:space="preserve"> работы </w:t>
      </w:r>
      <w:r w:rsidR="009B386E">
        <w:rPr>
          <w:sz w:val="28"/>
          <w:szCs w:val="28"/>
        </w:rPr>
        <w:t xml:space="preserve">как </w:t>
      </w:r>
      <w:r w:rsidR="007419A1">
        <w:rPr>
          <w:sz w:val="28"/>
          <w:szCs w:val="28"/>
        </w:rPr>
        <w:t>организации в целом</w:t>
      </w:r>
      <w:r w:rsidR="009B386E">
        <w:rPr>
          <w:sz w:val="28"/>
          <w:szCs w:val="28"/>
        </w:rPr>
        <w:t>, так</w:t>
      </w:r>
      <w:r w:rsidR="00105FC0">
        <w:rPr>
          <w:sz w:val="28"/>
          <w:szCs w:val="28"/>
        </w:rPr>
        <w:t xml:space="preserve"> и</w:t>
      </w:r>
      <w:r w:rsidR="005A70BF">
        <w:rPr>
          <w:sz w:val="28"/>
          <w:szCs w:val="28"/>
        </w:rPr>
        <w:t xml:space="preserve"> структурного подразделения</w:t>
      </w:r>
      <w:r w:rsidR="009B386E">
        <w:rPr>
          <w:sz w:val="28"/>
          <w:szCs w:val="28"/>
        </w:rPr>
        <w:t>,</w:t>
      </w:r>
      <w:r w:rsidR="005A70BF">
        <w:rPr>
          <w:sz w:val="28"/>
          <w:szCs w:val="28"/>
        </w:rPr>
        <w:t xml:space="preserve"> ответственного за архив</w:t>
      </w:r>
      <w:r w:rsidR="007419A1">
        <w:rPr>
          <w:sz w:val="28"/>
          <w:szCs w:val="28"/>
        </w:rPr>
        <w:t>.</w:t>
      </w:r>
    </w:p>
    <w:p w:rsidR="009226F1" w:rsidRDefault="00105FC0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архиве организации </w:t>
      </w:r>
      <w:r w:rsidR="002E11EE">
        <w:rPr>
          <w:sz w:val="28"/>
          <w:szCs w:val="28"/>
        </w:rPr>
        <w:t>может быть разработано на основе типового (примерного) Положения с учетом специфики деятельности организации и специфики создаваемой ею документации</w:t>
      </w:r>
      <w:r w:rsidR="00A00F27">
        <w:rPr>
          <w:sz w:val="28"/>
          <w:szCs w:val="28"/>
        </w:rPr>
        <w:t>.</w:t>
      </w:r>
    </w:p>
    <w:p w:rsidR="002E11EE" w:rsidRDefault="009226F1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единственным нормативно-методическим документом, используемым при разработке Положения об архиве организации</w:t>
      </w:r>
      <w:r w:rsidR="00F11E80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продолжает оставаться «Примерное положение об архиве государственного учреждения, организации, предприятия», утвержденное приказом Росархива от 18 августа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176 (далее – «Примерное положение об архиве»).</w:t>
      </w:r>
    </w:p>
    <w:p w:rsidR="00FC3B9F" w:rsidRDefault="00FC3B9F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Формулировки разделов Примерного положения об архиве, касающиеся его задач и функций, состава документов, подлежащих передаче в архив, прав и ответственности архива могут быть использованы при разработке индивидуальных Положений об архивах организаций. В то же время законодательные акты в сфере архивного дела, указанные в Примерном </w:t>
      </w:r>
      <w:r>
        <w:rPr>
          <w:sz w:val="28"/>
          <w:szCs w:val="28"/>
        </w:rPr>
        <w:lastRenderedPageBreak/>
        <w:t>положении, которыми архив должен руководствоваться в своей работе в большинстве своем утратили силу.</w:t>
      </w:r>
    </w:p>
    <w:p w:rsidR="007C0EED" w:rsidRPr="003B5621" w:rsidRDefault="007C0EED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существенным недостаткам Примерного положения об архиве следует отнести отсутствие в нем раздела «Организация работы архива», хотя необходимость такого раздела вытекает из характера Положения как локального нормативного документа.</w:t>
      </w:r>
      <w:r w:rsidR="001069B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 при разработке индивидуального Положения об архиве целесообразно руководствоваться раздело</w:t>
      </w:r>
      <w:r w:rsidR="003B56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B5621">
        <w:rPr>
          <w:sz w:val="28"/>
          <w:szCs w:val="28"/>
        </w:rPr>
        <w:t>12</w:t>
      </w:r>
      <w:r w:rsidRPr="003B5621">
        <w:rPr>
          <w:sz w:val="28"/>
          <w:szCs w:val="28"/>
        </w:rPr>
        <w:t xml:space="preserve"> «Основных правил работы</w:t>
      </w:r>
      <w:r w:rsidR="003B5621" w:rsidRPr="003B5621">
        <w:rPr>
          <w:sz w:val="28"/>
          <w:szCs w:val="28"/>
        </w:rPr>
        <w:t xml:space="preserve"> ведомственных </w:t>
      </w:r>
      <w:r w:rsidRPr="003B5621">
        <w:rPr>
          <w:sz w:val="28"/>
          <w:szCs w:val="28"/>
        </w:rPr>
        <w:t>архивов» (</w:t>
      </w:r>
      <w:r w:rsidR="003B5621">
        <w:rPr>
          <w:sz w:val="28"/>
          <w:szCs w:val="28"/>
        </w:rPr>
        <w:t>М., 1986</w:t>
      </w:r>
      <w:r w:rsidRPr="003B5621">
        <w:rPr>
          <w:sz w:val="28"/>
          <w:szCs w:val="28"/>
        </w:rPr>
        <w:t>).</w:t>
      </w:r>
    </w:p>
    <w:p w:rsidR="001F5A4F" w:rsidRDefault="007C0EED" w:rsidP="00DB71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изложенных фактов, а также ввиду того, что в ряде случаев сохраняется ошибочная практика дословного переноса текста Примерного положения об архиве в разделы индивидуальных Положений</w:t>
      </w:r>
      <w:r w:rsidR="00F108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5A4F" w:rsidRPr="001F5A4F">
        <w:rPr>
          <w:sz w:val="28"/>
          <w:szCs w:val="28"/>
        </w:rPr>
        <w:t xml:space="preserve">научным сотрудником отдела формирования Архивного фонда ГБУСО «ГАСО» Фельдманом А.И. </w:t>
      </w:r>
      <w:r>
        <w:rPr>
          <w:sz w:val="28"/>
          <w:szCs w:val="28"/>
        </w:rPr>
        <w:t>составлена памятка «Разработка П</w:t>
      </w:r>
      <w:r w:rsidR="001F5A4F">
        <w:rPr>
          <w:sz w:val="28"/>
          <w:szCs w:val="28"/>
        </w:rPr>
        <w:t>оложения об архиве организации», н</w:t>
      </w:r>
      <w:r w:rsidR="00A556AB">
        <w:rPr>
          <w:sz w:val="28"/>
          <w:szCs w:val="28"/>
        </w:rPr>
        <w:t>астоящая памятка является</w:t>
      </w:r>
      <w:r w:rsidR="001F5A4F">
        <w:rPr>
          <w:sz w:val="28"/>
          <w:szCs w:val="28"/>
        </w:rPr>
        <w:t xml:space="preserve"> ее</w:t>
      </w:r>
      <w:r w:rsidR="00A556AB">
        <w:rPr>
          <w:sz w:val="28"/>
          <w:szCs w:val="28"/>
        </w:rPr>
        <w:t xml:space="preserve"> доработанным и актуализированным вариантом</w:t>
      </w:r>
      <w:r w:rsidR="001F5A4F">
        <w:rPr>
          <w:sz w:val="28"/>
          <w:szCs w:val="28"/>
        </w:rPr>
        <w:t xml:space="preserve">. </w:t>
      </w:r>
      <w:proofErr w:type="gramEnd"/>
    </w:p>
    <w:p w:rsidR="007C0EED" w:rsidRDefault="007C0EED" w:rsidP="00DB7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Памятка предназначена для работников архивов организаций, независимо от организационно-правового статуса и форм собственности, являющихся источниками комплектования государственных и муниципальных архивов.</w:t>
      </w:r>
    </w:p>
    <w:p w:rsidR="00F11E80" w:rsidRDefault="00F11E80" w:rsidP="00DB716F">
      <w:pPr>
        <w:ind w:firstLine="708"/>
        <w:jc w:val="both"/>
        <w:rPr>
          <w:sz w:val="28"/>
          <w:szCs w:val="28"/>
        </w:rPr>
      </w:pPr>
    </w:p>
    <w:p w:rsidR="005A0A39" w:rsidRPr="00DE37A0" w:rsidRDefault="005A0A39" w:rsidP="007E4EF2">
      <w:pPr>
        <w:pStyle w:val="1"/>
        <w:ind w:left="851"/>
        <w:jc w:val="center"/>
        <w:rPr>
          <w:sz w:val="28"/>
          <w:szCs w:val="28"/>
        </w:rPr>
      </w:pPr>
      <w:bookmarkStart w:id="1" w:name="_Toc416614622"/>
      <w:r w:rsidRPr="007E4EF2">
        <w:rPr>
          <w:sz w:val="28"/>
          <w:szCs w:val="28"/>
          <w:lang w:val="en-US"/>
        </w:rPr>
        <w:t>I</w:t>
      </w:r>
      <w:r w:rsidRPr="00DE37A0">
        <w:rPr>
          <w:sz w:val="28"/>
          <w:szCs w:val="28"/>
        </w:rPr>
        <w:t>. Структура и содержание Положения об архиве организации</w:t>
      </w:r>
      <w:bookmarkEnd w:id="1"/>
    </w:p>
    <w:p w:rsidR="005A0A39" w:rsidRDefault="005A0A39" w:rsidP="00DB716F">
      <w:pPr>
        <w:ind w:firstLine="708"/>
        <w:jc w:val="both"/>
        <w:rPr>
          <w:sz w:val="28"/>
          <w:szCs w:val="28"/>
        </w:rPr>
      </w:pPr>
    </w:p>
    <w:p w:rsidR="005A0A39" w:rsidRDefault="005A0A39" w:rsidP="007E4EF2">
      <w:pPr>
        <w:numPr>
          <w:ilvl w:val="0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архиве организации, исходя из его характера как нормативного документа, содержит следующие разделы: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;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Состав документов архива</w:t>
      </w:r>
      <w:r>
        <w:rPr>
          <w:sz w:val="28"/>
          <w:szCs w:val="28"/>
        </w:rPr>
        <w:t>;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Задачи и функции архива</w:t>
      </w:r>
      <w:r>
        <w:rPr>
          <w:sz w:val="28"/>
          <w:szCs w:val="28"/>
        </w:rPr>
        <w:t>;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Права архива</w:t>
      </w:r>
      <w:r>
        <w:rPr>
          <w:sz w:val="28"/>
          <w:szCs w:val="28"/>
        </w:rPr>
        <w:t>;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Ответственность</w:t>
      </w:r>
      <w:r w:rsidR="00AD6C7E" w:rsidRPr="004C0ABE">
        <w:rPr>
          <w:b/>
          <w:sz w:val="28"/>
          <w:szCs w:val="28"/>
        </w:rPr>
        <w:t xml:space="preserve"> архива</w:t>
      </w:r>
      <w:r>
        <w:rPr>
          <w:sz w:val="28"/>
          <w:szCs w:val="28"/>
        </w:rPr>
        <w:t>;</w:t>
      </w:r>
    </w:p>
    <w:p w:rsidR="005A0A39" w:rsidRDefault="005A0A3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4C0ABE">
        <w:rPr>
          <w:b/>
          <w:sz w:val="28"/>
          <w:szCs w:val="28"/>
        </w:rPr>
        <w:t>Организация работы архива</w:t>
      </w:r>
      <w:r>
        <w:rPr>
          <w:sz w:val="28"/>
          <w:szCs w:val="28"/>
        </w:rPr>
        <w:t>.</w:t>
      </w:r>
    </w:p>
    <w:p w:rsidR="00DE306C" w:rsidRDefault="00DE306C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DE306C" w:rsidRDefault="00DE306C" w:rsidP="00A73DBB">
      <w:pPr>
        <w:numPr>
          <w:ilvl w:val="0"/>
          <w:numId w:val="1"/>
        </w:numPr>
        <w:spacing w:before="120" w:line="360" w:lineRule="auto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разделов Положения об архиве</w:t>
      </w:r>
      <w:r w:rsidR="00EB1E63">
        <w:rPr>
          <w:sz w:val="28"/>
          <w:szCs w:val="28"/>
        </w:rPr>
        <w:t xml:space="preserve"> организации.</w:t>
      </w:r>
    </w:p>
    <w:p w:rsidR="00DE306C" w:rsidRPr="009206B8" w:rsidRDefault="00DE306C" w:rsidP="00A73DBB">
      <w:pPr>
        <w:numPr>
          <w:ilvl w:val="1"/>
          <w:numId w:val="1"/>
        </w:numPr>
        <w:spacing w:before="120" w:line="360" w:lineRule="auto"/>
        <w:ind w:left="142" w:firstLine="709"/>
        <w:contextualSpacing/>
        <w:jc w:val="both"/>
        <w:rPr>
          <w:i/>
          <w:sz w:val="28"/>
          <w:szCs w:val="28"/>
        </w:rPr>
      </w:pPr>
      <w:r w:rsidRPr="009206B8">
        <w:rPr>
          <w:i/>
          <w:sz w:val="28"/>
          <w:szCs w:val="28"/>
        </w:rPr>
        <w:t>Общие положения</w:t>
      </w:r>
    </w:p>
    <w:p w:rsidR="00DE306C" w:rsidRDefault="00DE306C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«Общие положения» дается определение понятия «Архив организации», формулируется цель создания архива в соответствии с</w:t>
      </w:r>
      <w:r w:rsidR="004C0ABE">
        <w:rPr>
          <w:sz w:val="28"/>
          <w:szCs w:val="28"/>
        </w:rPr>
        <w:t xml:space="preserve"> пунктами 1, 3, 4 статьи 18 </w:t>
      </w:r>
      <w:r>
        <w:rPr>
          <w:sz w:val="28"/>
          <w:szCs w:val="28"/>
        </w:rPr>
        <w:t>Федеральн</w:t>
      </w:r>
      <w:r w:rsidR="004C0AB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C0ABE">
        <w:rPr>
          <w:sz w:val="28"/>
          <w:szCs w:val="28"/>
        </w:rPr>
        <w:t>а</w:t>
      </w:r>
      <w:r w:rsidR="002A1A6C">
        <w:rPr>
          <w:sz w:val="28"/>
          <w:szCs w:val="28"/>
        </w:rPr>
        <w:t xml:space="preserve"> от 22 октября 2004 </w:t>
      </w:r>
      <w:r>
        <w:rPr>
          <w:sz w:val="28"/>
          <w:szCs w:val="28"/>
        </w:rPr>
        <w:t>года №</w:t>
      </w:r>
      <w:r w:rsidR="002A1A6C">
        <w:rPr>
          <w:sz w:val="28"/>
          <w:szCs w:val="28"/>
        </w:rPr>
        <w:t> </w:t>
      </w:r>
      <w:r>
        <w:rPr>
          <w:sz w:val="28"/>
          <w:szCs w:val="28"/>
        </w:rPr>
        <w:t>125-ФЗ «Об архивном деле в Российской Федер</w:t>
      </w:r>
      <w:r w:rsidR="00F2619D">
        <w:rPr>
          <w:sz w:val="28"/>
          <w:szCs w:val="28"/>
        </w:rPr>
        <w:t>ации»</w:t>
      </w:r>
      <w:r>
        <w:rPr>
          <w:sz w:val="28"/>
          <w:szCs w:val="28"/>
        </w:rPr>
        <w:t>.</w:t>
      </w:r>
    </w:p>
    <w:p w:rsidR="00B34EC6" w:rsidRDefault="003F5746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определяется ответственность организации за создание и поддержание условий</w:t>
      </w:r>
      <w:r w:rsidR="00F1086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обеспечивающих сохранность, учет, упорядочение и использование документов, хранящихся в архиве, а также ответственность за подготовку и осуществление передачи на постоянное хранение документов Архивного фонда РФ, образовавшихся в деятельности организации.</w:t>
      </w:r>
    </w:p>
    <w:p w:rsidR="003F5746" w:rsidRPr="0054255C" w:rsidRDefault="003F5746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 w:rsidRPr="0054255C">
        <w:rPr>
          <w:sz w:val="28"/>
          <w:szCs w:val="28"/>
        </w:rPr>
        <w:lastRenderedPageBreak/>
        <w:t>В разделе указывается наименование должности руководителя архива. При отсутствии штатной должности руководителя архива указывается наименование должности лица, ответственного за ведение архива</w:t>
      </w:r>
      <w:r w:rsidR="00EB1E63" w:rsidRPr="0054255C">
        <w:rPr>
          <w:sz w:val="28"/>
          <w:szCs w:val="28"/>
        </w:rPr>
        <w:t xml:space="preserve"> и его подчиненность</w:t>
      </w:r>
      <w:r w:rsidRPr="0054255C">
        <w:rPr>
          <w:sz w:val="28"/>
          <w:szCs w:val="28"/>
        </w:rPr>
        <w:t>.</w:t>
      </w:r>
    </w:p>
    <w:p w:rsidR="004C1B69" w:rsidRDefault="004C1B69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пункте, определяющем нормативную базу работы архива, следует указать наименования конкретных законодательных актов, нормативно-методических и распорядительных документов в области архивного дела, действующих на момент разработки Положения об архиве</w:t>
      </w:r>
      <w:r w:rsidR="00895BB9">
        <w:rPr>
          <w:sz w:val="28"/>
          <w:szCs w:val="28"/>
        </w:rPr>
        <w:t xml:space="preserve"> </w:t>
      </w:r>
      <w:r w:rsidR="0054255C">
        <w:rPr>
          <w:sz w:val="28"/>
          <w:szCs w:val="28"/>
        </w:rPr>
        <w:t>организации</w:t>
      </w:r>
      <w:r>
        <w:rPr>
          <w:sz w:val="28"/>
          <w:szCs w:val="28"/>
        </w:rPr>
        <w:t>, в том числе:</w:t>
      </w:r>
    </w:p>
    <w:p w:rsidR="004C1B69" w:rsidRPr="00554577" w:rsidRDefault="004C1B69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554577">
        <w:rPr>
          <w:sz w:val="28"/>
          <w:szCs w:val="28"/>
        </w:rPr>
        <w:t>Федерал</w:t>
      </w:r>
      <w:r w:rsidR="006177FC" w:rsidRPr="00554577">
        <w:rPr>
          <w:sz w:val="28"/>
          <w:szCs w:val="28"/>
        </w:rPr>
        <w:t>ьный закон от 22</w:t>
      </w:r>
      <w:r w:rsidR="00BC6EBF">
        <w:rPr>
          <w:sz w:val="28"/>
          <w:szCs w:val="28"/>
        </w:rPr>
        <w:t> </w:t>
      </w:r>
      <w:r w:rsidR="006177FC" w:rsidRPr="00554577">
        <w:rPr>
          <w:sz w:val="28"/>
          <w:szCs w:val="28"/>
        </w:rPr>
        <w:t>октября</w:t>
      </w:r>
      <w:r w:rsidR="00BC6EBF">
        <w:rPr>
          <w:sz w:val="28"/>
          <w:szCs w:val="28"/>
        </w:rPr>
        <w:t> 2004 г.</w:t>
      </w:r>
      <w:r w:rsidR="006177FC" w:rsidRPr="00554577">
        <w:rPr>
          <w:sz w:val="28"/>
          <w:szCs w:val="28"/>
        </w:rPr>
        <w:t xml:space="preserve"> №</w:t>
      </w:r>
      <w:r w:rsidR="00BC6EBF">
        <w:rPr>
          <w:sz w:val="28"/>
          <w:szCs w:val="28"/>
        </w:rPr>
        <w:t> </w:t>
      </w:r>
      <w:r w:rsidR="006177FC" w:rsidRPr="00554577">
        <w:rPr>
          <w:sz w:val="28"/>
          <w:szCs w:val="28"/>
        </w:rPr>
        <w:t>125-ФЗ «Об архивном деле в Российской Федерации»</w:t>
      </w:r>
      <w:r w:rsidR="00B86638">
        <w:rPr>
          <w:sz w:val="28"/>
          <w:szCs w:val="28"/>
        </w:rPr>
        <w:t xml:space="preserve">, </w:t>
      </w:r>
      <w:r w:rsidR="00C031FA">
        <w:rPr>
          <w:sz w:val="28"/>
          <w:szCs w:val="28"/>
        </w:rPr>
        <w:t xml:space="preserve">в редакции от </w:t>
      </w:r>
      <w:r w:rsidR="00554577" w:rsidRPr="00554577">
        <w:rPr>
          <w:sz w:val="28"/>
          <w:szCs w:val="28"/>
        </w:rPr>
        <w:t>4 октября 2014 г.</w:t>
      </w:r>
      <w:r w:rsidR="004727A3" w:rsidRPr="00554577">
        <w:rPr>
          <w:sz w:val="28"/>
          <w:szCs w:val="28"/>
        </w:rPr>
        <w:t>;</w:t>
      </w:r>
    </w:p>
    <w:p w:rsidR="004727A3" w:rsidRDefault="00BC6EBF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25 марта </w:t>
      </w:r>
      <w:r w:rsidR="004727A3">
        <w:rPr>
          <w:sz w:val="28"/>
          <w:szCs w:val="28"/>
        </w:rPr>
        <w:t>2005</w:t>
      </w:r>
      <w:r>
        <w:rPr>
          <w:sz w:val="28"/>
          <w:szCs w:val="28"/>
        </w:rPr>
        <w:t> </w:t>
      </w:r>
      <w:r w:rsidR="004727A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727A3">
        <w:rPr>
          <w:sz w:val="28"/>
          <w:szCs w:val="28"/>
        </w:rPr>
        <w:t xml:space="preserve"> №</w:t>
      </w:r>
      <w:r w:rsidR="00163F60">
        <w:rPr>
          <w:sz w:val="28"/>
          <w:szCs w:val="28"/>
        </w:rPr>
        <w:t> </w:t>
      </w:r>
      <w:r w:rsidR="004727A3">
        <w:rPr>
          <w:sz w:val="28"/>
          <w:szCs w:val="28"/>
        </w:rPr>
        <w:t>5-ОЗ «Об архивном деле в Свердловской области»</w:t>
      </w:r>
      <w:r w:rsidR="00B86638">
        <w:rPr>
          <w:sz w:val="28"/>
          <w:szCs w:val="28"/>
        </w:rPr>
        <w:t xml:space="preserve">, </w:t>
      </w:r>
      <w:r w:rsidR="008D1FAF">
        <w:rPr>
          <w:sz w:val="28"/>
          <w:szCs w:val="28"/>
        </w:rPr>
        <w:t xml:space="preserve">с изменениями, внесенными областными законами </w:t>
      </w:r>
      <w:r w:rsidR="00B86638">
        <w:rPr>
          <w:sz w:val="28"/>
          <w:szCs w:val="28"/>
        </w:rPr>
        <w:t>в</w:t>
      </w:r>
      <w:r w:rsidR="006A230E">
        <w:rPr>
          <w:sz w:val="28"/>
          <w:szCs w:val="28"/>
        </w:rPr>
        <w:t> </w:t>
      </w:r>
      <w:r w:rsidR="008D1FAF">
        <w:rPr>
          <w:sz w:val="28"/>
          <w:szCs w:val="28"/>
        </w:rPr>
        <w:t>2009</w:t>
      </w:r>
      <w:r w:rsidR="006A230E">
        <w:rPr>
          <w:sz w:val="28"/>
          <w:szCs w:val="28"/>
        </w:rPr>
        <w:t> </w:t>
      </w:r>
      <w:r w:rsidR="008D1FAF">
        <w:rPr>
          <w:sz w:val="28"/>
          <w:szCs w:val="28"/>
        </w:rPr>
        <w:t>г</w:t>
      </w:r>
      <w:r w:rsidR="00B86638">
        <w:rPr>
          <w:sz w:val="28"/>
          <w:szCs w:val="28"/>
        </w:rPr>
        <w:t>.</w:t>
      </w:r>
      <w:r w:rsidR="006A230E">
        <w:rPr>
          <w:sz w:val="28"/>
          <w:szCs w:val="28"/>
        </w:rPr>
        <w:t xml:space="preserve"> </w:t>
      </w:r>
      <w:r w:rsidR="00387805">
        <w:rPr>
          <w:sz w:val="28"/>
          <w:szCs w:val="28"/>
        </w:rPr>
        <w:t xml:space="preserve">– </w:t>
      </w:r>
      <w:r w:rsidR="00B86638">
        <w:rPr>
          <w:sz w:val="28"/>
          <w:szCs w:val="28"/>
        </w:rPr>
        <w:t>№41-ОЗ</w:t>
      </w:r>
      <w:r w:rsidR="00387805">
        <w:rPr>
          <w:sz w:val="28"/>
          <w:szCs w:val="28"/>
        </w:rPr>
        <w:t xml:space="preserve"> и</w:t>
      </w:r>
      <w:r w:rsidR="00B86638">
        <w:rPr>
          <w:sz w:val="28"/>
          <w:szCs w:val="28"/>
        </w:rPr>
        <w:t xml:space="preserve"> №81-ОЗ, </w:t>
      </w:r>
      <w:r w:rsidR="00387805">
        <w:rPr>
          <w:sz w:val="28"/>
          <w:szCs w:val="28"/>
        </w:rPr>
        <w:t>в </w:t>
      </w:r>
      <w:r w:rsidR="00B86638">
        <w:rPr>
          <w:sz w:val="28"/>
          <w:szCs w:val="28"/>
        </w:rPr>
        <w:t>2010 г.</w:t>
      </w:r>
      <w:r w:rsidR="00387805">
        <w:rPr>
          <w:sz w:val="28"/>
          <w:szCs w:val="28"/>
        </w:rPr>
        <w:t xml:space="preserve"> –</w:t>
      </w:r>
      <w:r w:rsidR="006A230E">
        <w:rPr>
          <w:sz w:val="28"/>
          <w:szCs w:val="28"/>
        </w:rPr>
        <w:t xml:space="preserve"> </w:t>
      </w:r>
      <w:r w:rsidR="00B86638">
        <w:rPr>
          <w:sz w:val="28"/>
          <w:szCs w:val="28"/>
        </w:rPr>
        <w:t xml:space="preserve">№114-ОЗ, </w:t>
      </w:r>
      <w:r w:rsidR="00387805">
        <w:rPr>
          <w:sz w:val="28"/>
          <w:szCs w:val="28"/>
        </w:rPr>
        <w:t>в </w:t>
      </w:r>
      <w:r w:rsidR="00B86638">
        <w:rPr>
          <w:sz w:val="28"/>
          <w:szCs w:val="28"/>
        </w:rPr>
        <w:t>2011 г.</w:t>
      </w:r>
      <w:r w:rsidR="006A230E">
        <w:rPr>
          <w:sz w:val="28"/>
          <w:szCs w:val="28"/>
        </w:rPr>
        <w:t xml:space="preserve"> </w:t>
      </w:r>
      <w:r w:rsidR="00387805">
        <w:rPr>
          <w:sz w:val="28"/>
          <w:szCs w:val="28"/>
        </w:rPr>
        <w:t xml:space="preserve">– </w:t>
      </w:r>
      <w:r w:rsidR="00B86638">
        <w:rPr>
          <w:sz w:val="28"/>
          <w:szCs w:val="28"/>
        </w:rPr>
        <w:t>№30-ОЗ</w:t>
      </w:r>
      <w:r w:rsidR="006A230E">
        <w:rPr>
          <w:sz w:val="28"/>
          <w:szCs w:val="28"/>
        </w:rPr>
        <w:t xml:space="preserve"> </w:t>
      </w:r>
      <w:r w:rsidR="00B86638">
        <w:rPr>
          <w:sz w:val="28"/>
          <w:szCs w:val="28"/>
        </w:rPr>
        <w:t xml:space="preserve"> и </w:t>
      </w:r>
      <w:r w:rsidR="006A230E">
        <w:rPr>
          <w:sz w:val="28"/>
          <w:szCs w:val="28"/>
        </w:rPr>
        <w:t xml:space="preserve"> </w:t>
      </w:r>
      <w:r w:rsidR="00B86638" w:rsidRPr="00B86638">
        <w:rPr>
          <w:sz w:val="28"/>
          <w:szCs w:val="28"/>
        </w:rPr>
        <w:t>в</w:t>
      </w:r>
      <w:r w:rsidR="006A230E">
        <w:rPr>
          <w:sz w:val="28"/>
          <w:szCs w:val="28"/>
        </w:rPr>
        <w:t> </w:t>
      </w:r>
      <w:r w:rsidR="00B86638" w:rsidRPr="00B86638">
        <w:rPr>
          <w:sz w:val="28"/>
          <w:szCs w:val="28"/>
        </w:rPr>
        <w:t>2013</w:t>
      </w:r>
      <w:r w:rsidR="006A230E">
        <w:rPr>
          <w:sz w:val="28"/>
          <w:szCs w:val="28"/>
        </w:rPr>
        <w:t> </w:t>
      </w:r>
      <w:r w:rsidR="00B86638" w:rsidRPr="00B86638">
        <w:rPr>
          <w:sz w:val="28"/>
          <w:szCs w:val="28"/>
        </w:rPr>
        <w:t>г.</w:t>
      </w:r>
      <w:r w:rsidR="00387805">
        <w:rPr>
          <w:sz w:val="28"/>
          <w:szCs w:val="28"/>
        </w:rPr>
        <w:t xml:space="preserve"> –</w:t>
      </w:r>
      <w:r w:rsidR="00B86638" w:rsidRPr="00B86638">
        <w:rPr>
          <w:sz w:val="28"/>
          <w:szCs w:val="28"/>
        </w:rPr>
        <w:t xml:space="preserve"> N97-ОЗ</w:t>
      </w:r>
      <w:r w:rsidR="004727A3">
        <w:rPr>
          <w:sz w:val="28"/>
          <w:szCs w:val="28"/>
        </w:rPr>
        <w:t>;</w:t>
      </w:r>
    </w:p>
    <w:p w:rsidR="007E121C" w:rsidRPr="007E121C" w:rsidRDefault="007E121C" w:rsidP="007E121C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7E121C">
        <w:rPr>
          <w:sz w:val="28"/>
          <w:szCs w:val="28"/>
        </w:rPr>
        <w:t>ГОСТ </w:t>
      </w:r>
      <w:proofErr w:type="gramStart"/>
      <w:r w:rsidRPr="007E121C">
        <w:rPr>
          <w:sz w:val="28"/>
          <w:szCs w:val="28"/>
        </w:rPr>
        <w:t>Р</w:t>
      </w:r>
      <w:proofErr w:type="gramEnd"/>
      <w:r w:rsidRPr="007E121C">
        <w:rPr>
          <w:sz w:val="28"/>
          <w:szCs w:val="28"/>
        </w:rPr>
        <w:t> 7.0.8-2013 «Делопроизводство и архивное дело. Термины и определения»</w:t>
      </w:r>
    </w:p>
    <w:p w:rsidR="007E121C" w:rsidRPr="007E121C" w:rsidRDefault="007E121C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7E121C">
        <w:rPr>
          <w:sz w:val="28"/>
          <w:szCs w:val="28"/>
        </w:rPr>
        <w:t>ГОСТ </w:t>
      </w:r>
      <w:proofErr w:type="gramStart"/>
      <w:r w:rsidRPr="007E121C">
        <w:rPr>
          <w:sz w:val="28"/>
          <w:szCs w:val="28"/>
        </w:rPr>
        <w:t>Р</w:t>
      </w:r>
      <w:proofErr w:type="gramEnd"/>
      <w:r w:rsidRPr="007E121C">
        <w:rPr>
          <w:sz w:val="28"/>
          <w:szCs w:val="28"/>
        </w:rPr>
        <w:t> 6.30-2003 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</w:p>
    <w:p w:rsidR="004727A3" w:rsidRDefault="004727A3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работы ведомственных архивов (М.,</w:t>
      </w:r>
      <w:r w:rsidR="00163F60">
        <w:rPr>
          <w:sz w:val="28"/>
          <w:szCs w:val="28"/>
        </w:rPr>
        <w:t> </w:t>
      </w:r>
      <w:r>
        <w:rPr>
          <w:sz w:val="28"/>
          <w:szCs w:val="28"/>
        </w:rPr>
        <w:t>1986);</w:t>
      </w:r>
    </w:p>
    <w:p w:rsidR="004727A3" w:rsidRPr="00AE408B" w:rsidRDefault="00AE408B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D2486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D24861">
        <w:rPr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Pr="00AE408B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утверждены</w:t>
      </w:r>
      <w:r w:rsidRPr="00AE408B">
        <w:rPr>
          <w:sz w:val="28"/>
          <w:szCs w:val="28"/>
        </w:rPr>
        <w:t xml:space="preserve"> приказом </w:t>
      </w:r>
      <w:proofErr w:type="spellStart"/>
      <w:r w:rsidR="001226EB" w:rsidRPr="00D65B60">
        <w:rPr>
          <w:sz w:val="28"/>
          <w:szCs w:val="28"/>
        </w:rPr>
        <w:t>Минкульта</w:t>
      </w:r>
      <w:proofErr w:type="spellEnd"/>
      <w:r w:rsidR="001226EB" w:rsidRPr="00D65B6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AE408B">
        <w:rPr>
          <w:sz w:val="28"/>
          <w:szCs w:val="28"/>
        </w:rPr>
        <w:t xml:space="preserve"> от 18 января 2007 г. №</w:t>
      </w:r>
      <w:r w:rsidR="00163F60">
        <w:rPr>
          <w:sz w:val="28"/>
          <w:szCs w:val="28"/>
        </w:rPr>
        <w:t> </w:t>
      </w:r>
      <w:r w:rsidRPr="00AE408B">
        <w:rPr>
          <w:sz w:val="28"/>
          <w:szCs w:val="28"/>
        </w:rPr>
        <w:t>19</w:t>
      </w:r>
      <w:r w:rsidR="004727A3" w:rsidRPr="00AE408B">
        <w:rPr>
          <w:sz w:val="28"/>
          <w:szCs w:val="28"/>
        </w:rPr>
        <w:t>);</w:t>
      </w:r>
    </w:p>
    <w:p w:rsidR="004727A3" w:rsidRDefault="004727A3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типовых управленческих </w:t>
      </w:r>
      <w:r w:rsidR="00D60CAA">
        <w:rPr>
          <w:sz w:val="28"/>
          <w:szCs w:val="28"/>
        </w:rPr>
        <w:t xml:space="preserve">архивных </w:t>
      </w:r>
      <w:r>
        <w:rPr>
          <w:sz w:val="28"/>
          <w:szCs w:val="28"/>
        </w:rPr>
        <w:t xml:space="preserve">документов, образующихся в процессе деятельности государственных органов, органов местного самоуправления и организаций с указанием сроков хранения (утвержден приказом </w:t>
      </w:r>
      <w:proofErr w:type="spellStart"/>
      <w:r w:rsidR="00163F60" w:rsidRPr="00D65B60">
        <w:rPr>
          <w:sz w:val="28"/>
          <w:szCs w:val="28"/>
        </w:rPr>
        <w:t>Минкульта</w:t>
      </w:r>
      <w:proofErr w:type="spellEnd"/>
      <w:r w:rsidR="00163F60" w:rsidRPr="00D6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от 25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</w:t>
      </w:r>
      <w:r w:rsidR="00163F60">
        <w:rPr>
          <w:sz w:val="28"/>
          <w:szCs w:val="28"/>
        </w:rPr>
        <w:t> </w:t>
      </w:r>
      <w:r>
        <w:rPr>
          <w:sz w:val="28"/>
          <w:szCs w:val="28"/>
        </w:rPr>
        <w:t>558);</w:t>
      </w:r>
    </w:p>
    <w:p w:rsidR="004727A3" w:rsidRDefault="004727A3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 w:rsidRPr="003B5621">
        <w:rPr>
          <w:sz w:val="28"/>
          <w:szCs w:val="28"/>
        </w:rPr>
        <w:t>Перечень типовых архивных документов, образующихся в научно-технической и производственной деятельности организаций</w:t>
      </w:r>
      <w:r w:rsidR="00AB2AEB" w:rsidRPr="003B5621">
        <w:rPr>
          <w:sz w:val="28"/>
          <w:szCs w:val="28"/>
        </w:rPr>
        <w:t>,</w:t>
      </w:r>
      <w:r w:rsidRPr="003B5621">
        <w:rPr>
          <w:sz w:val="28"/>
          <w:szCs w:val="28"/>
        </w:rPr>
        <w:t xml:space="preserve"> с</w:t>
      </w:r>
      <w:r w:rsidRPr="007E4EF2">
        <w:rPr>
          <w:sz w:val="28"/>
          <w:szCs w:val="28"/>
        </w:rPr>
        <w:t xml:space="preserve"> указанием </w:t>
      </w:r>
      <w:r w:rsidR="00AE408B" w:rsidRPr="003B5621">
        <w:rPr>
          <w:sz w:val="28"/>
          <w:szCs w:val="28"/>
        </w:rPr>
        <w:t>сроков хранения (</w:t>
      </w:r>
      <w:r w:rsidR="00D65B60" w:rsidRPr="00D65B60">
        <w:rPr>
          <w:sz w:val="28"/>
          <w:szCs w:val="28"/>
        </w:rPr>
        <w:t xml:space="preserve">утвержден приказом </w:t>
      </w:r>
      <w:proofErr w:type="spellStart"/>
      <w:r w:rsidR="00D65B60" w:rsidRPr="00D65B60">
        <w:rPr>
          <w:sz w:val="28"/>
          <w:szCs w:val="28"/>
        </w:rPr>
        <w:t>Минкульта</w:t>
      </w:r>
      <w:proofErr w:type="spellEnd"/>
      <w:r w:rsidR="00D65B60" w:rsidRPr="00D65B60">
        <w:rPr>
          <w:sz w:val="28"/>
          <w:szCs w:val="28"/>
        </w:rPr>
        <w:t xml:space="preserve"> России от 31 июля 2007 г.</w:t>
      </w:r>
      <w:r w:rsidR="00D65B60" w:rsidRPr="00AE408B">
        <w:rPr>
          <w:sz w:val="28"/>
          <w:szCs w:val="28"/>
        </w:rPr>
        <w:t xml:space="preserve"> N 1182</w:t>
      </w:r>
      <w:r w:rsidR="00EB1D9C">
        <w:rPr>
          <w:sz w:val="28"/>
          <w:szCs w:val="28"/>
        </w:rPr>
        <w:t>);</w:t>
      </w:r>
    </w:p>
    <w:p w:rsidR="00EB1D9C" w:rsidRDefault="00EB1D9C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об объединенном архиве промышленного, производственного и научно-производственного объединения, утвержденное приказом ГАУ при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от 12.06.1981 №137;</w:t>
      </w:r>
    </w:p>
    <w:p w:rsidR="00EB1D9C" w:rsidRPr="003B5621" w:rsidRDefault="00EB1D9C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об объединенном ведомственном архиве, одобренное решением Коллегии </w:t>
      </w:r>
      <w:proofErr w:type="spellStart"/>
      <w:r>
        <w:rPr>
          <w:sz w:val="28"/>
          <w:szCs w:val="28"/>
        </w:rPr>
        <w:t>Главархива</w:t>
      </w:r>
      <w:proofErr w:type="spellEnd"/>
      <w:r>
        <w:rPr>
          <w:sz w:val="28"/>
          <w:szCs w:val="28"/>
        </w:rPr>
        <w:t xml:space="preserve"> СССР от 22.05.1990.</w:t>
      </w:r>
    </w:p>
    <w:p w:rsidR="00DE37A0" w:rsidRPr="00DE37A0" w:rsidRDefault="00CB4D0F" w:rsidP="00DE37A0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в необходимых случаях архив организации руководствуется</w:t>
      </w:r>
      <w:r w:rsidR="00E46903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="00DE37A0" w:rsidRPr="00DE37A0">
        <w:rPr>
          <w:sz w:val="28"/>
          <w:szCs w:val="28"/>
        </w:rPr>
        <w:t>в</w:t>
      </w:r>
      <w:r w:rsidR="00DE37A0">
        <w:rPr>
          <w:sz w:val="28"/>
          <w:szCs w:val="28"/>
        </w:rPr>
        <w:t>едомственным перечнем</w:t>
      </w:r>
      <w:r w:rsidR="00DE37A0" w:rsidRPr="00DE37A0">
        <w:rPr>
          <w:sz w:val="28"/>
          <w:szCs w:val="28"/>
        </w:rPr>
        <w:t xml:space="preserve"> документов со сроками хранения для определенной отрасли деятельности</w:t>
      </w:r>
      <w:r w:rsidR="00DE37A0">
        <w:rPr>
          <w:sz w:val="28"/>
          <w:szCs w:val="28"/>
        </w:rPr>
        <w:t xml:space="preserve"> организации</w:t>
      </w:r>
      <w:r w:rsidR="00DE37A0" w:rsidRPr="00DE37A0">
        <w:rPr>
          <w:sz w:val="28"/>
          <w:szCs w:val="28"/>
        </w:rPr>
        <w:t xml:space="preserve">. </w:t>
      </w:r>
    </w:p>
    <w:p w:rsidR="009D22EA" w:rsidRDefault="006B4BC5" w:rsidP="00DE37A0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Архив организации, наряду с законодательными и нормативными актами в области архивного дела, перечисленными в п. 2.1.4.</w:t>
      </w:r>
      <w:r w:rsidR="009647C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руководствуется </w:t>
      </w:r>
      <w:r>
        <w:rPr>
          <w:sz w:val="28"/>
          <w:szCs w:val="28"/>
        </w:rPr>
        <w:lastRenderedPageBreak/>
        <w:t>соответствующими методическими документами Управления архивами Свердловской области, государственного (муниципального) архива, источником комплектования которого является организация, распорядительными документами организации и Положением об архиве.</w:t>
      </w:r>
    </w:p>
    <w:p w:rsidR="00A73DBB" w:rsidRDefault="00A73DBB" w:rsidP="00A73DBB">
      <w:pPr>
        <w:spacing w:before="120"/>
        <w:ind w:left="851"/>
        <w:contextualSpacing/>
        <w:jc w:val="both"/>
        <w:rPr>
          <w:sz w:val="28"/>
          <w:szCs w:val="28"/>
        </w:rPr>
      </w:pPr>
    </w:p>
    <w:p w:rsidR="00024669" w:rsidRPr="009206B8" w:rsidRDefault="009206B8" w:rsidP="00A73DBB">
      <w:pPr>
        <w:numPr>
          <w:ilvl w:val="1"/>
          <w:numId w:val="1"/>
        </w:numPr>
        <w:spacing w:before="120" w:line="360" w:lineRule="auto"/>
        <w:ind w:left="142" w:firstLine="709"/>
        <w:contextualSpacing/>
        <w:jc w:val="both"/>
        <w:rPr>
          <w:i/>
          <w:sz w:val="28"/>
          <w:szCs w:val="28"/>
        </w:rPr>
      </w:pPr>
      <w:r w:rsidRPr="009206B8">
        <w:rPr>
          <w:i/>
          <w:sz w:val="28"/>
          <w:szCs w:val="28"/>
        </w:rPr>
        <w:t>Состав документов архива</w:t>
      </w:r>
    </w:p>
    <w:p w:rsidR="009206B8" w:rsidRDefault="009206B8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содержания данного раздела целесообразно использовать соответствующий раздел Примерного положения об архиве при условии, что перечисленные в нем пункты будут конкретизированы</w:t>
      </w:r>
      <w:r w:rsidR="00910970">
        <w:rPr>
          <w:sz w:val="28"/>
          <w:szCs w:val="28"/>
        </w:rPr>
        <w:t xml:space="preserve"> с учетом специфики деятельности организации состава и видов документов, подлежащих передаче в архив.</w:t>
      </w:r>
    </w:p>
    <w:p w:rsidR="00FB6777" w:rsidRDefault="00FB6777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E46903">
        <w:rPr>
          <w:sz w:val="28"/>
          <w:szCs w:val="28"/>
        </w:rPr>
        <w:t>до сих пор м</w:t>
      </w:r>
      <w:r>
        <w:rPr>
          <w:sz w:val="28"/>
          <w:szCs w:val="28"/>
        </w:rPr>
        <w:t>ноги</w:t>
      </w:r>
      <w:r w:rsidR="00E46903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организациями практикуется передача в архив из структурных подразделений документов временного срока хранения</w:t>
      </w:r>
      <w:r w:rsidR="00F11E8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дополнить содержание пункта 2.1. Примерного положения </w:t>
      </w:r>
      <w:r w:rsidR="000075F8">
        <w:rPr>
          <w:sz w:val="28"/>
          <w:szCs w:val="28"/>
        </w:rPr>
        <w:t xml:space="preserve">об архиве </w:t>
      </w:r>
      <w:proofErr w:type="gramStart"/>
      <w:r>
        <w:rPr>
          <w:sz w:val="28"/>
          <w:szCs w:val="28"/>
        </w:rPr>
        <w:t>тезисом</w:t>
      </w:r>
      <w:proofErr w:type="gramEnd"/>
      <w:r>
        <w:rPr>
          <w:sz w:val="28"/>
          <w:szCs w:val="28"/>
        </w:rPr>
        <w:t xml:space="preserve"> о том, что «завершенные делопроизводством документы временного (до 10 лет) срока хранения подлежат хранению в структурных подразделениях до истечения срока хранения</w:t>
      </w:r>
      <w:r w:rsidR="004D52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2835" w:rsidRDefault="00F82835" w:rsidP="007E4EF2">
      <w:pPr>
        <w:numPr>
          <w:ilvl w:val="2"/>
          <w:numId w:val="1"/>
        </w:numPr>
        <w:spacing w:before="120"/>
        <w:ind w:left="14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максимально рационального использования площади архивохранилища архива организации следует указать в разделе конкретное наименование служебных и ведомственных изданий организаций (отрасли), </w:t>
      </w:r>
      <w:r w:rsidRPr="00F45ADC">
        <w:rPr>
          <w:sz w:val="28"/>
          <w:szCs w:val="28"/>
        </w:rPr>
        <w:t>подлежащих хранению в архиве (пункт 2.5.</w:t>
      </w:r>
      <w:proofErr w:type="gramEnd"/>
      <w:r w:rsidRPr="00F45ADC">
        <w:rPr>
          <w:sz w:val="28"/>
          <w:szCs w:val="28"/>
        </w:rPr>
        <w:t xml:space="preserve"> </w:t>
      </w:r>
      <w:proofErr w:type="gramStart"/>
      <w:r w:rsidRPr="00F45ADC">
        <w:rPr>
          <w:sz w:val="28"/>
          <w:szCs w:val="28"/>
        </w:rPr>
        <w:t>Примерного положения об</w:t>
      </w:r>
      <w:r>
        <w:rPr>
          <w:sz w:val="28"/>
          <w:szCs w:val="28"/>
        </w:rPr>
        <w:t xml:space="preserve"> архиве).</w:t>
      </w:r>
      <w:proofErr w:type="gramEnd"/>
      <w:r w:rsidR="006C7064">
        <w:rPr>
          <w:sz w:val="28"/>
          <w:szCs w:val="28"/>
        </w:rPr>
        <w:t xml:space="preserve"> В состав документов архива</w:t>
      </w:r>
      <w:r w:rsidR="00A67C14">
        <w:rPr>
          <w:sz w:val="28"/>
          <w:szCs w:val="28"/>
        </w:rPr>
        <w:t xml:space="preserve"> может</w:t>
      </w:r>
      <w:r w:rsidR="006C7064">
        <w:rPr>
          <w:sz w:val="28"/>
          <w:szCs w:val="28"/>
        </w:rPr>
        <w:t xml:space="preserve"> включат</w:t>
      </w:r>
      <w:r w:rsidR="00A67C14">
        <w:rPr>
          <w:sz w:val="28"/>
          <w:szCs w:val="28"/>
        </w:rPr>
        <w:t>ь</w:t>
      </w:r>
      <w:r w:rsidR="006C7064">
        <w:rPr>
          <w:sz w:val="28"/>
          <w:szCs w:val="28"/>
        </w:rPr>
        <w:t>ся также аудиовизуальная и другая документация на специальных носителях постоянного срока хранения, если она образуется в результате основной деятельности организации.</w:t>
      </w:r>
    </w:p>
    <w:p w:rsidR="00A73DBB" w:rsidRDefault="00A73DBB" w:rsidP="00A73DBB">
      <w:pPr>
        <w:spacing w:before="120"/>
        <w:ind w:left="851"/>
        <w:contextualSpacing/>
        <w:jc w:val="both"/>
        <w:rPr>
          <w:sz w:val="28"/>
          <w:szCs w:val="28"/>
        </w:rPr>
      </w:pPr>
    </w:p>
    <w:p w:rsidR="00F82835" w:rsidRPr="00F82835" w:rsidRDefault="00F82835" w:rsidP="00A73DBB">
      <w:pPr>
        <w:numPr>
          <w:ilvl w:val="1"/>
          <w:numId w:val="1"/>
        </w:numPr>
        <w:spacing w:before="120" w:line="360" w:lineRule="auto"/>
        <w:ind w:left="142" w:firstLine="709"/>
        <w:contextualSpacing/>
        <w:jc w:val="both"/>
        <w:rPr>
          <w:i/>
          <w:sz w:val="28"/>
          <w:szCs w:val="28"/>
        </w:rPr>
      </w:pPr>
      <w:r w:rsidRPr="00F82835">
        <w:rPr>
          <w:i/>
          <w:sz w:val="28"/>
          <w:szCs w:val="28"/>
        </w:rPr>
        <w:t>Задачи и функции архива</w:t>
      </w:r>
    </w:p>
    <w:p w:rsidR="00F82835" w:rsidRDefault="00F82835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3 «Задачи и функции архива» Примерного положения об архиве в целом исчерпывает перечень задач и функций архива и может быть перенесен в соответствующий раздел Положения</w:t>
      </w:r>
      <w:r w:rsidR="00604DFA">
        <w:rPr>
          <w:sz w:val="28"/>
          <w:szCs w:val="28"/>
        </w:rPr>
        <w:t xml:space="preserve"> об архиве конкретной организации с</w:t>
      </w:r>
      <w:r w:rsidR="00A67C14">
        <w:rPr>
          <w:sz w:val="28"/>
          <w:szCs w:val="28"/>
        </w:rPr>
        <w:t xml:space="preserve"> </w:t>
      </w:r>
      <w:r w:rsidR="00604DFA">
        <w:rPr>
          <w:sz w:val="28"/>
          <w:szCs w:val="28"/>
        </w:rPr>
        <w:t>необходимыми уточнениями</w:t>
      </w:r>
      <w:r w:rsidR="00A67C14">
        <w:rPr>
          <w:sz w:val="28"/>
          <w:szCs w:val="28"/>
        </w:rPr>
        <w:t xml:space="preserve"> следующих </w:t>
      </w:r>
      <w:r w:rsidR="00604DFA">
        <w:rPr>
          <w:sz w:val="28"/>
          <w:szCs w:val="28"/>
        </w:rPr>
        <w:t xml:space="preserve">пунктов </w:t>
      </w:r>
      <w:r w:rsidR="00A67C14">
        <w:rPr>
          <w:sz w:val="28"/>
          <w:szCs w:val="28"/>
        </w:rPr>
        <w:t xml:space="preserve">данного раздела </w:t>
      </w:r>
      <w:r w:rsidR="000075F8">
        <w:rPr>
          <w:sz w:val="28"/>
          <w:szCs w:val="28"/>
        </w:rPr>
        <w:t>Примерного положения об архиве:</w:t>
      </w:r>
    </w:p>
    <w:p w:rsidR="00A67C14" w:rsidRDefault="00A67C14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BB259E" w:rsidRPr="00BF593F" w:rsidRDefault="00BB259E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BF593F">
        <w:rPr>
          <w:sz w:val="28"/>
          <w:szCs w:val="28"/>
          <w:u w:val="single"/>
        </w:rPr>
        <w:t>пп</w:t>
      </w:r>
      <w:proofErr w:type="spellEnd"/>
      <w:r w:rsidRPr="00BF593F">
        <w:rPr>
          <w:sz w:val="28"/>
          <w:szCs w:val="28"/>
          <w:u w:val="single"/>
        </w:rPr>
        <w:t>. 3.1.3.</w:t>
      </w:r>
    </w:p>
    <w:p w:rsidR="00BB259E" w:rsidRDefault="00BB259E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своевременная передача документов Архивного фонда Российской Федерации </w:t>
      </w:r>
      <w:r w:rsidRPr="00BF593F">
        <w:rPr>
          <w:sz w:val="28"/>
          <w:szCs w:val="28"/>
          <w:u w:val="single"/>
        </w:rPr>
        <w:t>на постоянное хранение</w:t>
      </w:r>
      <w:r>
        <w:rPr>
          <w:sz w:val="28"/>
          <w:szCs w:val="28"/>
        </w:rPr>
        <w:t xml:space="preserve"> с соблюдением требований, установленных Федеральным архивным агентством Министерства культуры РФ.</w:t>
      </w:r>
    </w:p>
    <w:p w:rsidR="00FF7922" w:rsidRPr="00BF593F" w:rsidRDefault="00FF7922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BF593F">
        <w:rPr>
          <w:sz w:val="28"/>
          <w:szCs w:val="28"/>
          <w:u w:val="single"/>
        </w:rPr>
        <w:t>пп</w:t>
      </w:r>
      <w:proofErr w:type="spellEnd"/>
      <w:r w:rsidRPr="00BF593F">
        <w:rPr>
          <w:sz w:val="28"/>
          <w:szCs w:val="28"/>
          <w:u w:val="single"/>
        </w:rPr>
        <w:t>.</w:t>
      </w:r>
      <w:r w:rsidR="005F68C8" w:rsidRPr="00BF593F">
        <w:rPr>
          <w:sz w:val="28"/>
          <w:szCs w:val="28"/>
          <w:u w:val="single"/>
        </w:rPr>
        <w:t xml:space="preserve"> </w:t>
      </w:r>
      <w:r w:rsidRPr="00BF593F">
        <w:rPr>
          <w:sz w:val="28"/>
          <w:szCs w:val="28"/>
          <w:u w:val="single"/>
        </w:rPr>
        <w:t>3.1.4.</w:t>
      </w:r>
    </w:p>
    <w:p w:rsidR="00FF7922" w:rsidRDefault="00FF7922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CC390E">
        <w:rPr>
          <w:sz w:val="28"/>
          <w:szCs w:val="28"/>
        </w:rPr>
        <w:t xml:space="preserve"> совместно с экспертной комиссией </w:t>
      </w:r>
      <w:proofErr w:type="gramStart"/>
      <w:r w:rsidR="00CC390E">
        <w:rPr>
          <w:sz w:val="28"/>
          <w:szCs w:val="28"/>
        </w:rPr>
        <w:t>контроля за</w:t>
      </w:r>
      <w:proofErr w:type="gramEnd"/>
      <w:r w:rsidR="00CC390E">
        <w:rPr>
          <w:sz w:val="28"/>
          <w:szCs w:val="28"/>
        </w:rPr>
        <w:t xml:space="preserve"> формированием и оформлением дел в структурных подразделениях организации.</w:t>
      </w:r>
    </w:p>
    <w:p w:rsidR="00827FFA" w:rsidRDefault="00827FFA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CC390E" w:rsidRPr="00BF593F" w:rsidRDefault="00CC390E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BF593F">
        <w:rPr>
          <w:sz w:val="28"/>
          <w:szCs w:val="28"/>
          <w:u w:val="single"/>
        </w:rPr>
        <w:lastRenderedPageBreak/>
        <w:t>пп</w:t>
      </w:r>
      <w:proofErr w:type="spellEnd"/>
      <w:r w:rsidRPr="00BF593F">
        <w:rPr>
          <w:sz w:val="28"/>
          <w:szCs w:val="28"/>
          <w:u w:val="single"/>
        </w:rPr>
        <w:t>.</w:t>
      </w:r>
      <w:r w:rsidR="005F68C8" w:rsidRPr="00BF593F">
        <w:rPr>
          <w:sz w:val="28"/>
          <w:szCs w:val="28"/>
          <w:u w:val="single"/>
        </w:rPr>
        <w:t xml:space="preserve"> </w:t>
      </w:r>
      <w:r w:rsidRPr="00BF593F">
        <w:rPr>
          <w:sz w:val="28"/>
          <w:szCs w:val="28"/>
          <w:u w:val="single"/>
        </w:rPr>
        <w:t>3.2.1.</w:t>
      </w:r>
    </w:p>
    <w:p w:rsidR="00CC390E" w:rsidRDefault="00CC390E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после завершения делопроизводством, учитывает и хранит документы структурных подразделений, обработанные в соответствии с требованиями «Основных правил работы ведомственных архивов» (М., 1986).</w:t>
      </w:r>
    </w:p>
    <w:p w:rsidR="00A67C14" w:rsidRDefault="00A67C14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A67C14" w:rsidRPr="00BF593F" w:rsidRDefault="00A67C14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r w:rsidRPr="00BF593F">
        <w:rPr>
          <w:sz w:val="28"/>
          <w:szCs w:val="28"/>
          <w:u w:val="single"/>
        </w:rPr>
        <w:t>пп.3.2.1.</w:t>
      </w:r>
    </w:p>
    <w:p w:rsidR="00CC390E" w:rsidRDefault="00CC390E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разработке содержания данного подпункта следует уч</w:t>
      </w:r>
      <w:r w:rsidR="0003783F">
        <w:rPr>
          <w:sz w:val="28"/>
          <w:szCs w:val="28"/>
        </w:rPr>
        <w:t>е</w:t>
      </w:r>
      <w:r>
        <w:rPr>
          <w:sz w:val="28"/>
          <w:szCs w:val="28"/>
        </w:rPr>
        <w:t xml:space="preserve">сть, что в отдельных случаях с учетом специфики деятельности организации состава и объема документов, их передача в архив из структурных подразделений может осуществляться как в рекомендуемый </w:t>
      </w:r>
      <w:r w:rsidR="00A67C14">
        <w:rPr>
          <w:sz w:val="28"/>
          <w:szCs w:val="28"/>
        </w:rPr>
        <w:t xml:space="preserve">Примерным положением об архиве </w:t>
      </w:r>
      <w:r>
        <w:rPr>
          <w:sz w:val="28"/>
          <w:szCs w:val="28"/>
        </w:rPr>
        <w:t xml:space="preserve">срок </w:t>
      </w:r>
      <w:r w:rsidRPr="000A197A">
        <w:rPr>
          <w:sz w:val="26"/>
          <w:szCs w:val="26"/>
        </w:rPr>
        <w:t>(1 раз в 3 года)</w:t>
      </w:r>
      <w:r>
        <w:rPr>
          <w:sz w:val="28"/>
          <w:szCs w:val="28"/>
        </w:rPr>
        <w:t xml:space="preserve">, так и в другие сроки </w:t>
      </w:r>
      <w:r w:rsidRPr="000A197A">
        <w:rPr>
          <w:sz w:val="26"/>
          <w:szCs w:val="26"/>
        </w:rPr>
        <w:t>(ежегодно, по окончании срока созыва законодательного или представительного органа</w:t>
      </w:r>
      <w:r w:rsidR="00A67C14" w:rsidRPr="000A197A">
        <w:rPr>
          <w:sz w:val="26"/>
          <w:szCs w:val="26"/>
        </w:rPr>
        <w:t>, окончании учебного года и</w:t>
      </w:r>
      <w:proofErr w:type="gramEnd"/>
      <w:r w:rsidR="00A67C14" w:rsidRPr="000A197A">
        <w:rPr>
          <w:sz w:val="26"/>
          <w:szCs w:val="26"/>
        </w:rPr>
        <w:t xml:space="preserve"> </w:t>
      </w:r>
      <w:r w:rsidR="000A197A">
        <w:rPr>
          <w:sz w:val="26"/>
          <w:szCs w:val="26"/>
        </w:rPr>
        <w:t>т.</w:t>
      </w:r>
      <w:r w:rsidR="000A197A" w:rsidRPr="000A197A">
        <w:rPr>
          <w:sz w:val="26"/>
          <w:szCs w:val="26"/>
        </w:rPr>
        <w:t>д</w:t>
      </w:r>
      <w:r w:rsidR="00A67C14" w:rsidRPr="000A197A">
        <w:rPr>
          <w:sz w:val="26"/>
          <w:szCs w:val="26"/>
        </w:rPr>
        <w:t>.</w:t>
      </w:r>
      <w:r w:rsidRPr="000A197A">
        <w:rPr>
          <w:sz w:val="26"/>
          <w:szCs w:val="26"/>
        </w:rPr>
        <w:t>)</w:t>
      </w:r>
      <w:r>
        <w:rPr>
          <w:sz w:val="28"/>
          <w:szCs w:val="28"/>
        </w:rPr>
        <w:t>.</w:t>
      </w:r>
    </w:p>
    <w:p w:rsidR="008A3D2D" w:rsidRDefault="00C20ABD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практики передачи в архив организации из структурных подразделений дел без какой-либо обработки следует определить в данном подпункте Положения об архиве</w:t>
      </w:r>
      <w:r w:rsidR="000075F8">
        <w:rPr>
          <w:sz w:val="28"/>
          <w:szCs w:val="28"/>
        </w:rPr>
        <w:t xml:space="preserve"> организации</w:t>
      </w:r>
      <w:r w:rsidR="00A4697E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виды научно-технической обработки дел осуществляются структурным подразделением, а </w:t>
      </w:r>
      <w:r w:rsidR="005D66A3">
        <w:rPr>
          <w:sz w:val="28"/>
          <w:szCs w:val="28"/>
        </w:rPr>
        <w:t>к</w:t>
      </w:r>
      <w:r>
        <w:rPr>
          <w:sz w:val="28"/>
          <w:szCs w:val="28"/>
        </w:rPr>
        <w:t>акие возлагаются на архив.</w:t>
      </w:r>
    </w:p>
    <w:p w:rsidR="007E4EF2" w:rsidRDefault="007E4EF2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DC416A" w:rsidRDefault="00DC416A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BF593F">
        <w:rPr>
          <w:sz w:val="28"/>
          <w:szCs w:val="28"/>
          <w:u w:val="single"/>
        </w:rPr>
        <w:t>п.п.</w:t>
      </w:r>
      <w:r w:rsidR="005F68C8" w:rsidRPr="00BF593F">
        <w:rPr>
          <w:sz w:val="28"/>
          <w:szCs w:val="28"/>
          <w:u w:val="single"/>
        </w:rPr>
        <w:t xml:space="preserve"> </w:t>
      </w:r>
      <w:r w:rsidRPr="00BF593F">
        <w:rPr>
          <w:sz w:val="28"/>
          <w:szCs w:val="28"/>
          <w:u w:val="single"/>
        </w:rPr>
        <w:t>3.2.2. и 3.2.3</w:t>
      </w:r>
      <w:r>
        <w:rPr>
          <w:sz w:val="28"/>
          <w:szCs w:val="28"/>
        </w:rPr>
        <w:t xml:space="preserve">. </w:t>
      </w:r>
      <w:r w:rsidR="009C7C9B">
        <w:rPr>
          <w:sz w:val="28"/>
          <w:szCs w:val="28"/>
        </w:rPr>
        <w:t xml:space="preserve">Примерного положения об архиве </w:t>
      </w:r>
      <w:r>
        <w:rPr>
          <w:sz w:val="28"/>
          <w:szCs w:val="28"/>
        </w:rPr>
        <w:t>может быть объединено и изложено в следующей редакции:</w:t>
      </w:r>
    </w:p>
    <w:p w:rsidR="00DC416A" w:rsidRDefault="00DC416A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«Составляет и оформляет описи дел постоянного хранения и дел по личному составу, представляет их на рассмотрение экспертной комиссии, согласовывает с курирующим государственным (муниципальным) архивом сроки представления описей на рассмотрение Экспертно-проверочной комиссии Управления архивами Свердловской области, </w:t>
      </w:r>
      <w:r w:rsidR="009C7C9B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сроки и порядок передачи документов </w:t>
      </w:r>
      <w:smartTag w:uri="urn:schemas-microsoft-com:office:smarttags" w:element="PersonName">
        <w:r>
          <w:rPr>
            <w:sz w:val="28"/>
            <w:szCs w:val="28"/>
          </w:rPr>
          <w:t>Архив</w:t>
        </w:r>
      </w:smartTag>
      <w:r>
        <w:rPr>
          <w:sz w:val="28"/>
          <w:szCs w:val="28"/>
        </w:rPr>
        <w:t>ного фонда РФ на постоянное хранение</w:t>
      </w:r>
      <w:r w:rsidR="00294B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1E80" w:rsidRDefault="00F11E80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F00B71" w:rsidRPr="00F45ADC" w:rsidRDefault="00F00B71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F45ADC">
        <w:rPr>
          <w:sz w:val="28"/>
          <w:szCs w:val="28"/>
          <w:u w:val="single"/>
        </w:rPr>
        <w:t>пп</w:t>
      </w:r>
      <w:proofErr w:type="spellEnd"/>
      <w:r w:rsidRPr="00F45ADC">
        <w:rPr>
          <w:sz w:val="28"/>
          <w:szCs w:val="28"/>
          <w:u w:val="single"/>
        </w:rPr>
        <w:t>.</w:t>
      </w:r>
      <w:r w:rsidR="005F68C8" w:rsidRPr="00F45ADC">
        <w:rPr>
          <w:sz w:val="28"/>
          <w:szCs w:val="28"/>
          <w:u w:val="single"/>
        </w:rPr>
        <w:t xml:space="preserve"> </w:t>
      </w:r>
      <w:r w:rsidRPr="00F45ADC">
        <w:rPr>
          <w:sz w:val="28"/>
          <w:szCs w:val="28"/>
          <w:u w:val="single"/>
        </w:rPr>
        <w:t>3.2.6.</w:t>
      </w:r>
    </w:p>
    <w:p w:rsidR="00F00B71" w:rsidRDefault="00F00B71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подпункта следует изложить установленный в организации порядок выда</w:t>
      </w:r>
      <w:r w:rsidR="00F33812">
        <w:rPr>
          <w:sz w:val="28"/>
          <w:szCs w:val="28"/>
        </w:rPr>
        <w:t>ч</w:t>
      </w:r>
      <w:r>
        <w:rPr>
          <w:sz w:val="28"/>
          <w:szCs w:val="28"/>
        </w:rPr>
        <w:t>и дел: срок</w:t>
      </w:r>
      <w:r w:rsidR="00C10E5F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который выдаются дела, наименование и правила оформления учетных документов по выдаче дел, порядок </w:t>
      </w:r>
      <w:r w:rsidR="00F33812">
        <w:rPr>
          <w:sz w:val="28"/>
          <w:szCs w:val="28"/>
        </w:rPr>
        <w:t>изъятия</w:t>
      </w:r>
      <w:r>
        <w:rPr>
          <w:sz w:val="28"/>
          <w:szCs w:val="28"/>
        </w:rPr>
        <w:t xml:space="preserve"> в необходимых случаях определенных документов из дел, хранящихся в архиве, и т. д.</w:t>
      </w:r>
    </w:p>
    <w:p w:rsidR="00F11E80" w:rsidRDefault="00F11E80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5F68C8" w:rsidRPr="00F45ADC" w:rsidRDefault="005F68C8" w:rsidP="007E4EF2">
      <w:pPr>
        <w:spacing w:before="120"/>
        <w:ind w:left="142"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F45ADC">
        <w:rPr>
          <w:sz w:val="28"/>
          <w:szCs w:val="28"/>
          <w:u w:val="single"/>
        </w:rPr>
        <w:t>пп</w:t>
      </w:r>
      <w:proofErr w:type="spellEnd"/>
      <w:r w:rsidRPr="00F45ADC">
        <w:rPr>
          <w:sz w:val="28"/>
          <w:szCs w:val="28"/>
          <w:u w:val="single"/>
        </w:rPr>
        <w:t>. 3.2.7.</w:t>
      </w:r>
    </w:p>
    <w:p w:rsidR="005F68C8" w:rsidRDefault="005F68C8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данного подпункта в раздел нецелесообразно, так как согласно пункту 2.1. Примерного положения в архив принимаются, хранятся и учитываются </w:t>
      </w:r>
      <w:r w:rsidRPr="00F45ADC">
        <w:rPr>
          <w:sz w:val="28"/>
          <w:szCs w:val="28"/>
          <w:u w:val="single"/>
        </w:rPr>
        <w:t>документы постоянного хранения и документы по личному составу по результатам проведения в установленном порядке экспертизы ценности</w:t>
      </w:r>
      <w:r w:rsidRPr="007E4EF2">
        <w:rPr>
          <w:sz w:val="28"/>
          <w:szCs w:val="28"/>
        </w:rPr>
        <w:t xml:space="preserve"> </w:t>
      </w:r>
      <w:r>
        <w:rPr>
          <w:sz w:val="28"/>
          <w:szCs w:val="28"/>
        </w:rPr>
        <w:t>и отбора документов.</w:t>
      </w:r>
    </w:p>
    <w:p w:rsidR="00A73DBB" w:rsidRDefault="00A73DBB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101E1B" w:rsidRPr="00101E1B" w:rsidRDefault="00101E1B" w:rsidP="00A73DBB">
      <w:pPr>
        <w:numPr>
          <w:ilvl w:val="1"/>
          <w:numId w:val="1"/>
        </w:numPr>
        <w:spacing w:before="120" w:line="360" w:lineRule="auto"/>
        <w:ind w:left="142" w:firstLine="709"/>
        <w:contextualSpacing/>
        <w:jc w:val="both"/>
        <w:rPr>
          <w:i/>
          <w:sz w:val="28"/>
          <w:szCs w:val="28"/>
        </w:rPr>
      </w:pPr>
      <w:r w:rsidRPr="00101E1B">
        <w:rPr>
          <w:i/>
          <w:sz w:val="28"/>
          <w:szCs w:val="28"/>
        </w:rPr>
        <w:t>Права архива</w:t>
      </w:r>
      <w:r w:rsidR="000E65E7">
        <w:rPr>
          <w:i/>
          <w:sz w:val="28"/>
          <w:szCs w:val="28"/>
        </w:rPr>
        <w:t xml:space="preserve"> и </w:t>
      </w:r>
      <w:r w:rsidRPr="00101E1B">
        <w:rPr>
          <w:i/>
          <w:sz w:val="28"/>
          <w:szCs w:val="28"/>
        </w:rPr>
        <w:t>2.5. Ответственность архива</w:t>
      </w:r>
    </w:p>
    <w:p w:rsidR="00101E1B" w:rsidRDefault="00101E1B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Положение об архиве организации может быть перенесено содержание указанных разделов Примерного положения об архиве. При этом </w:t>
      </w:r>
      <w:r>
        <w:rPr>
          <w:sz w:val="28"/>
          <w:szCs w:val="28"/>
        </w:rPr>
        <w:lastRenderedPageBreak/>
        <w:t xml:space="preserve">раздел «Права архива» целесообразно дополнить следующим пунктом: «Требовать от руководителей структурных </w:t>
      </w:r>
      <w:proofErr w:type="gramStart"/>
      <w:r>
        <w:rPr>
          <w:sz w:val="28"/>
          <w:szCs w:val="28"/>
        </w:rPr>
        <w:t>подразделений соблюдения установленных сроков передачи документов</w:t>
      </w:r>
      <w:proofErr w:type="gramEnd"/>
      <w:r>
        <w:rPr>
          <w:sz w:val="28"/>
          <w:szCs w:val="28"/>
        </w:rPr>
        <w:t xml:space="preserve"> в архив, обеспечения полноты состава и объема передаваемых документов».</w:t>
      </w:r>
    </w:p>
    <w:p w:rsidR="00A73DBB" w:rsidRDefault="00A73DBB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D83FF0" w:rsidRPr="00D83FF0" w:rsidRDefault="00D83FF0" w:rsidP="00A73DBB">
      <w:pPr>
        <w:numPr>
          <w:ilvl w:val="1"/>
          <w:numId w:val="7"/>
        </w:numPr>
        <w:spacing w:before="120" w:line="360" w:lineRule="auto"/>
        <w:contextualSpacing/>
        <w:jc w:val="both"/>
        <w:rPr>
          <w:i/>
          <w:sz w:val="28"/>
          <w:szCs w:val="28"/>
        </w:rPr>
      </w:pPr>
      <w:r w:rsidRPr="00D83FF0">
        <w:rPr>
          <w:i/>
          <w:sz w:val="28"/>
          <w:szCs w:val="28"/>
        </w:rPr>
        <w:t>Организация работы архива</w:t>
      </w:r>
    </w:p>
    <w:p w:rsidR="00D83FF0" w:rsidRDefault="00D83FF0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могут быть включены пункты</w:t>
      </w:r>
      <w:r w:rsidR="0003783F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регламентирующие:</w:t>
      </w:r>
    </w:p>
    <w:p w:rsidR="00D83FF0" w:rsidRDefault="00D83FF0" w:rsidP="00D500F3">
      <w:pPr>
        <w:numPr>
          <w:ilvl w:val="2"/>
          <w:numId w:val="6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и отчетность архива;</w:t>
      </w:r>
    </w:p>
    <w:p w:rsidR="00D83FF0" w:rsidRDefault="00D83FF0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сроки (в рамках установленного перио</w:t>
      </w:r>
      <w:r w:rsidR="007E4EF2">
        <w:rPr>
          <w:sz w:val="28"/>
          <w:szCs w:val="28"/>
        </w:rPr>
        <w:t>да) передачи документов в архив;</w:t>
      </w:r>
    </w:p>
    <w:p w:rsidR="00D83FF0" w:rsidRDefault="00D83FF0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документов (акты, описи), по </w:t>
      </w:r>
      <w:r w:rsidR="007E4EF2">
        <w:rPr>
          <w:sz w:val="28"/>
          <w:szCs w:val="28"/>
        </w:rPr>
        <w:t>которым передаются дела в архив;</w:t>
      </w:r>
    </w:p>
    <w:p w:rsidR="00D83FF0" w:rsidRDefault="00D83FF0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архива, порядок доступа </w:t>
      </w:r>
      <w:r w:rsidR="000E65E7">
        <w:rPr>
          <w:sz w:val="28"/>
          <w:szCs w:val="28"/>
        </w:rPr>
        <w:t>к</w:t>
      </w:r>
      <w:r>
        <w:rPr>
          <w:sz w:val="28"/>
          <w:szCs w:val="28"/>
        </w:rPr>
        <w:t xml:space="preserve"> его документам;</w:t>
      </w:r>
    </w:p>
    <w:p w:rsidR="00D83FF0" w:rsidRDefault="00CE27B5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D83FF0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="00D83FF0">
        <w:rPr>
          <w:sz w:val="28"/>
          <w:szCs w:val="28"/>
        </w:rPr>
        <w:t>-передач</w:t>
      </w:r>
      <w:r>
        <w:rPr>
          <w:sz w:val="28"/>
          <w:szCs w:val="28"/>
        </w:rPr>
        <w:t>и</w:t>
      </w:r>
      <w:r w:rsidR="00D83FF0">
        <w:rPr>
          <w:sz w:val="28"/>
          <w:szCs w:val="28"/>
        </w:rPr>
        <w:t xml:space="preserve"> документов при смене руководителя архива (должностного лица, ответственного за архив);</w:t>
      </w:r>
    </w:p>
    <w:p w:rsidR="00D83FF0" w:rsidRDefault="00D83FF0" w:rsidP="007E4EF2">
      <w:pPr>
        <w:numPr>
          <w:ilvl w:val="2"/>
          <w:numId w:val="3"/>
        </w:numPr>
        <w:spacing w:before="120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приема-переда</w:t>
      </w:r>
      <w:r w:rsidR="00A20474">
        <w:rPr>
          <w:sz w:val="28"/>
          <w:szCs w:val="28"/>
        </w:rPr>
        <w:t>ч</w:t>
      </w:r>
      <w:r>
        <w:rPr>
          <w:sz w:val="28"/>
          <w:szCs w:val="28"/>
        </w:rPr>
        <w:t>и документов при реорганизации (ликвидации) организации.</w:t>
      </w:r>
    </w:p>
    <w:p w:rsidR="007E4EF2" w:rsidRPr="007E4EF2" w:rsidRDefault="007E4EF2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</w:p>
    <w:p w:rsidR="00AC1285" w:rsidRPr="007E4EF2" w:rsidRDefault="00AC1285" w:rsidP="007E4EF2">
      <w:pPr>
        <w:pStyle w:val="1"/>
        <w:ind w:left="851"/>
        <w:jc w:val="center"/>
        <w:rPr>
          <w:sz w:val="28"/>
          <w:szCs w:val="28"/>
        </w:rPr>
      </w:pPr>
      <w:bookmarkStart w:id="2" w:name="_Toc416614623"/>
      <w:r w:rsidRPr="007E4EF2">
        <w:rPr>
          <w:sz w:val="28"/>
          <w:szCs w:val="28"/>
          <w:lang w:val="en-US"/>
        </w:rPr>
        <w:t>II</w:t>
      </w:r>
      <w:r w:rsidRPr="007E4EF2">
        <w:rPr>
          <w:sz w:val="28"/>
          <w:szCs w:val="28"/>
        </w:rPr>
        <w:t>. Разработка, согласование и утверждение Положения об архиве организации</w:t>
      </w:r>
      <w:bookmarkEnd w:id="2"/>
    </w:p>
    <w:p w:rsidR="00AC1285" w:rsidRDefault="00AC1285" w:rsidP="00DB716F">
      <w:pPr>
        <w:ind w:firstLine="708"/>
        <w:jc w:val="both"/>
        <w:rPr>
          <w:sz w:val="28"/>
          <w:szCs w:val="28"/>
        </w:rPr>
      </w:pPr>
    </w:p>
    <w:p w:rsidR="00AC1285" w:rsidRDefault="00AC1285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B41CA2">
        <w:rPr>
          <w:sz w:val="28"/>
          <w:szCs w:val="28"/>
        </w:rPr>
        <w:t xml:space="preserve"> об архиве</w:t>
      </w:r>
      <w:r w:rsidR="000075F8">
        <w:rPr>
          <w:sz w:val="28"/>
          <w:szCs w:val="28"/>
        </w:rPr>
        <w:t xml:space="preserve"> организации </w:t>
      </w:r>
      <w:r w:rsidR="00B41CA2">
        <w:rPr>
          <w:sz w:val="28"/>
          <w:szCs w:val="28"/>
        </w:rPr>
        <w:t>разрабатывается заведующим архив</w:t>
      </w:r>
      <w:r w:rsidR="000E435F">
        <w:rPr>
          <w:sz w:val="28"/>
          <w:szCs w:val="28"/>
        </w:rPr>
        <w:t xml:space="preserve">ом </w:t>
      </w:r>
      <w:r w:rsidR="00BB57DF">
        <w:rPr>
          <w:sz w:val="28"/>
          <w:szCs w:val="28"/>
        </w:rPr>
        <w:t xml:space="preserve">или </w:t>
      </w:r>
      <w:r w:rsidR="00B41CA2">
        <w:rPr>
          <w:sz w:val="28"/>
          <w:szCs w:val="28"/>
        </w:rPr>
        <w:t xml:space="preserve">должностным лицом, </w:t>
      </w:r>
      <w:r w:rsidR="00BB57DF">
        <w:rPr>
          <w:sz w:val="28"/>
          <w:szCs w:val="28"/>
        </w:rPr>
        <w:t>ответственным за ведение архива</w:t>
      </w:r>
      <w:r w:rsidR="00B41CA2">
        <w:rPr>
          <w:sz w:val="28"/>
          <w:szCs w:val="28"/>
        </w:rPr>
        <w:t>.</w:t>
      </w:r>
    </w:p>
    <w:p w:rsidR="00C76A05" w:rsidRDefault="00C76A05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Положения об архиве </w:t>
      </w:r>
      <w:r w:rsidR="000075F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рассматривается службой ДОУ, юридической службой организации и направляется на рассмотрение сотруднику государственного (муниципального) архива Свердловской области, курирующему данную организацию.</w:t>
      </w:r>
    </w:p>
    <w:p w:rsidR="00AF5E03" w:rsidRDefault="00AF5E03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исполнитель дорабатывает проект. В случае разногласий вырабатывается взаимоприемлемое решение.</w:t>
      </w:r>
    </w:p>
    <w:p w:rsidR="00880926" w:rsidRDefault="00880926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0E435F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замечаний проект Положения об архиве </w:t>
      </w:r>
      <w:r w:rsidR="000075F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установленном порядке представляется на рассмотрение Экспертно-проверочной комиссии Управления архивами Свердловской области.</w:t>
      </w:r>
    </w:p>
    <w:p w:rsidR="000E435F" w:rsidRDefault="000E435F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экспертно-проверочной комиссией проект Положения об архиве</w:t>
      </w:r>
      <w:r w:rsidR="000075F8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представляет</w:t>
      </w:r>
      <w:r w:rsidR="00F56BC3">
        <w:rPr>
          <w:sz w:val="28"/>
          <w:szCs w:val="28"/>
        </w:rPr>
        <w:t>ся</w:t>
      </w:r>
      <w:r>
        <w:rPr>
          <w:sz w:val="28"/>
          <w:szCs w:val="28"/>
        </w:rPr>
        <w:t xml:space="preserve"> на утверждение руководителю организации.</w:t>
      </w:r>
    </w:p>
    <w:p w:rsidR="00622022" w:rsidRDefault="000075F8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архиве организации </w:t>
      </w:r>
      <w:r w:rsidR="00622022">
        <w:rPr>
          <w:sz w:val="28"/>
          <w:szCs w:val="28"/>
        </w:rPr>
        <w:t>вводится в действие распорядительным документом организации.</w:t>
      </w:r>
    </w:p>
    <w:p w:rsidR="00F351CB" w:rsidRDefault="009C20C1" w:rsidP="007E4EF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51CB">
        <w:rPr>
          <w:sz w:val="28"/>
          <w:szCs w:val="28"/>
        </w:rPr>
        <w:t xml:space="preserve">атой Положения об архиве </w:t>
      </w:r>
      <w:r w:rsidR="000075F8">
        <w:rPr>
          <w:sz w:val="28"/>
          <w:szCs w:val="28"/>
        </w:rPr>
        <w:t xml:space="preserve">организации </w:t>
      </w:r>
      <w:r w:rsidR="00F351CB">
        <w:rPr>
          <w:sz w:val="28"/>
          <w:szCs w:val="28"/>
        </w:rPr>
        <w:t>является дата его утверждения, если в тексте соответствующего распорядительного документа не указана другая дата.</w:t>
      </w:r>
    </w:p>
    <w:p w:rsidR="000F5A03" w:rsidRDefault="00966531" w:rsidP="00AD2ED2">
      <w:pPr>
        <w:spacing w:before="12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0075F8">
        <w:rPr>
          <w:sz w:val="28"/>
          <w:szCs w:val="28"/>
        </w:rPr>
        <w:t xml:space="preserve">Положение об архиве организации </w:t>
      </w:r>
      <w:r>
        <w:rPr>
          <w:sz w:val="28"/>
          <w:szCs w:val="28"/>
        </w:rPr>
        <w:t xml:space="preserve">осуществляется распорядительным документом организации после их </w:t>
      </w:r>
      <w:r>
        <w:rPr>
          <w:sz w:val="28"/>
          <w:szCs w:val="28"/>
        </w:rPr>
        <w:lastRenderedPageBreak/>
        <w:t>согласования с экспертно-проверочной комиссией</w:t>
      </w:r>
      <w:r w:rsidR="00CE27B5">
        <w:rPr>
          <w:sz w:val="28"/>
          <w:szCs w:val="28"/>
        </w:rPr>
        <w:t xml:space="preserve"> Управления архивами Свердловской области</w:t>
      </w:r>
      <w:r>
        <w:rPr>
          <w:sz w:val="28"/>
          <w:szCs w:val="28"/>
        </w:rPr>
        <w:t>.</w:t>
      </w:r>
    </w:p>
    <w:p w:rsidR="00C9225C" w:rsidRPr="00DE37A0" w:rsidRDefault="007E4EF2" w:rsidP="007E4EF2">
      <w:pPr>
        <w:pStyle w:val="1"/>
        <w:ind w:left="851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bookmarkStart w:id="3" w:name="_Toc416614624"/>
      <w:r w:rsidR="00C9225C" w:rsidRPr="00DE37A0">
        <w:rPr>
          <w:sz w:val="28"/>
          <w:szCs w:val="28"/>
        </w:rPr>
        <w:lastRenderedPageBreak/>
        <w:t>Список использованной литературы</w:t>
      </w:r>
      <w:bookmarkEnd w:id="3"/>
    </w:p>
    <w:p w:rsidR="00C9225C" w:rsidRDefault="00C9225C" w:rsidP="00DB716F">
      <w:pPr>
        <w:ind w:firstLine="708"/>
        <w:jc w:val="both"/>
        <w:rPr>
          <w:sz w:val="28"/>
          <w:szCs w:val="28"/>
        </w:rPr>
      </w:pPr>
    </w:p>
    <w:p w:rsidR="00B45843" w:rsidRDefault="00B45843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 октября 2004 г</w:t>
      </w:r>
      <w:r w:rsidR="000A1C9A">
        <w:rPr>
          <w:sz w:val="28"/>
          <w:szCs w:val="28"/>
        </w:rPr>
        <w:t>.</w:t>
      </w:r>
      <w:r>
        <w:rPr>
          <w:sz w:val="28"/>
          <w:szCs w:val="28"/>
        </w:rPr>
        <w:t xml:space="preserve"> № 125-ФЗ «Об архивном деле в Российской Федерации»</w:t>
      </w:r>
      <w:r w:rsidR="00BC6E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1C9A">
        <w:rPr>
          <w:sz w:val="28"/>
          <w:szCs w:val="28"/>
        </w:rPr>
        <w:t xml:space="preserve">ред. от 04 октября </w:t>
      </w:r>
      <w:r w:rsidR="00554577" w:rsidRPr="00554577">
        <w:rPr>
          <w:sz w:val="28"/>
          <w:szCs w:val="28"/>
        </w:rPr>
        <w:t>2014</w:t>
      </w:r>
      <w:r w:rsidR="000A1C9A">
        <w:rPr>
          <w:sz w:val="28"/>
          <w:szCs w:val="28"/>
        </w:rPr>
        <w:t> г.</w:t>
      </w:r>
    </w:p>
    <w:p w:rsidR="00B86638" w:rsidRDefault="00BC6EBF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от 25 марта 2005 г. № 5-ОЗ «Об архивном деле в Свердловской области», </w:t>
      </w:r>
      <w:r w:rsidR="000A1C9A">
        <w:rPr>
          <w:sz w:val="28"/>
          <w:szCs w:val="28"/>
        </w:rPr>
        <w:t>ред. от 17 октября </w:t>
      </w:r>
      <w:r w:rsidR="00B86638" w:rsidRPr="00BC6EBF">
        <w:rPr>
          <w:sz w:val="28"/>
          <w:szCs w:val="28"/>
        </w:rPr>
        <w:t>2013</w:t>
      </w:r>
      <w:r w:rsidR="000A1C9A">
        <w:rPr>
          <w:sz w:val="28"/>
          <w:szCs w:val="28"/>
        </w:rPr>
        <w:t> г.</w:t>
      </w:r>
    </w:p>
    <w:p w:rsidR="00C9225C" w:rsidRDefault="00C9225C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об архиве государственного учреждения, организации, предприятия (утверждено приказом </w:t>
      </w:r>
      <w:proofErr w:type="spellStart"/>
      <w:r>
        <w:rPr>
          <w:sz w:val="28"/>
          <w:szCs w:val="28"/>
        </w:rPr>
        <w:t>Роса</w:t>
      </w:r>
      <w:r w:rsidR="00442D87">
        <w:rPr>
          <w:sz w:val="28"/>
          <w:szCs w:val="28"/>
        </w:rPr>
        <w:t>рхива</w:t>
      </w:r>
      <w:proofErr w:type="spellEnd"/>
      <w:r w:rsidR="00442D87">
        <w:rPr>
          <w:sz w:val="28"/>
          <w:szCs w:val="28"/>
        </w:rPr>
        <w:t xml:space="preserve"> </w:t>
      </w:r>
      <w:r w:rsidR="002429F7" w:rsidRPr="00D65B60">
        <w:rPr>
          <w:sz w:val="28"/>
          <w:szCs w:val="28"/>
        </w:rPr>
        <w:t xml:space="preserve">от </w:t>
      </w:r>
      <w:r w:rsidR="00F11766">
        <w:rPr>
          <w:sz w:val="28"/>
          <w:szCs w:val="28"/>
        </w:rPr>
        <w:t>18 августа 1992 г. № 176).</w:t>
      </w:r>
    </w:p>
    <w:p w:rsidR="007E121C" w:rsidRDefault="007E121C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работы в</w:t>
      </w:r>
      <w:r w:rsidR="00F11766">
        <w:rPr>
          <w:sz w:val="28"/>
          <w:szCs w:val="28"/>
        </w:rPr>
        <w:t>едомственных архивов (М., 1986).</w:t>
      </w:r>
    </w:p>
    <w:p w:rsidR="00AE408B" w:rsidRPr="00D65B60" w:rsidRDefault="00AE408B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 w:rsidRPr="00D2486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D24861">
        <w:rPr>
          <w:sz w:val="28"/>
          <w:szCs w:val="28"/>
        </w:rPr>
        <w:t>организации хранения, комплектования, учета</w:t>
      </w:r>
      <w:r w:rsidR="000A169C">
        <w:rPr>
          <w:sz w:val="28"/>
          <w:szCs w:val="28"/>
        </w:rPr>
        <w:t xml:space="preserve"> и использования документов АФ РФ</w:t>
      </w:r>
      <w:r w:rsidRPr="00D24861">
        <w:rPr>
          <w:sz w:val="28"/>
          <w:szCs w:val="28"/>
        </w:rPr>
        <w:t xml:space="preserve"> и других архивных </w:t>
      </w:r>
      <w:r w:rsidRPr="00D65B60">
        <w:rPr>
          <w:sz w:val="28"/>
          <w:szCs w:val="28"/>
        </w:rPr>
        <w:t>документов в государственных и муниципальных архивах, музеях и библиотеках, организациях Российской академии наук (утверждены приказом Министерства культуры и массовых коммуникаций РФ от 18 января 2007 г. №</w:t>
      </w:r>
      <w:r w:rsidR="00F11766">
        <w:rPr>
          <w:sz w:val="28"/>
          <w:szCs w:val="28"/>
        </w:rPr>
        <w:t xml:space="preserve"> 19).</w:t>
      </w:r>
    </w:p>
    <w:p w:rsidR="00AE408B" w:rsidRPr="00554577" w:rsidRDefault="00C054B4" w:rsidP="00554577">
      <w:pPr>
        <w:numPr>
          <w:ilvl w:val="2"/>
          <w:numId w:val="9"/>
        </w:numPr>
        <w:spacing w:before="120"/>
        <w:ind w:left="0" w:firstLine="426"/>
        <w:contextualSpacing/>
        <w:jc w:val="both"/>
        <w:rPr>
          <w:sz w:val="28"/>
          <w:szCs w:val="28"/>
        </w:rPr>
      </w:pPr>
      <w:r w:rsidRPr="00554577">
        <w:rPr>
          <w:sz w:val="28"/>
          <w:szCs w:val="28"/>
        </w:rPr>
        <w:t xml:space="preserve">Делопроизводство: Образцы, документы. Организация и технология работы. Более 120 документов. – 3-е изд., </w:t>
      </w:r>
      <w:proofErr w:type="spellStart"/>
      <w:r w:rsidRPr="00554577">
        <w:rPr>
          <w:sz w:val="28"/>
          <w:szCs w:val="28"/>
        </w:rPr>
        <w:t>перераб</w:t>
      </w:r>
      <w:proofErr w:type="spellEnd"/>
      <w:r w:rsidRPr="00554577">
        <w:rPr>
          <w:sz w:val="28"/>
          <w:szCs w:val="28"/>
        </w:rPr>
        <w:t>. и доп. / В.В.Галахов. – М.</w:t>
      </w:r>
      <w:proofErr w:type="gramStart"/>
      <w:r w:rsidRPr="00554577">
        <w:rPr>
          <w:sz w:val="28"/>
          <w:szCs w:val="28"/>
        </w:rPr>
        <w:t xml:space="preserve"> :</w:t>
      </w:r>
      <w:proofErr w:type="gramEnd"/>
      <w:r w:rsidRPr="00554577">
        <w:rPr>
          <w:sz w:val="28"/>
          <w:szCs w:val="28"/>
        </w:rPr>
        <w:t xml:space="preserve"> Проспект, 2012.</w:t>
      </w:r>
    </w:p>
    <w:p w:rsidR="00AE408B" w:rsidRPr="00AC1285" w:rsidRDefault="00AE408B" w:rsidP="00DB716F">
      <w:pPr>
        <w:ind w:firstLine="708"/>
        <w:jc w:val="both"/>
        <w:rPr>
          <w:sz w:val="28"/>
          <w:szCs w:val="28"/>
        </w:rPr>
      </w:pPr>
    </w:p>
    <w:sectPr w:rsidR="00AE408B" w:rsidRPr="00AC1285" w:rsidSect="00AD2ED2">
      <w:headerReference w:type="even" r:id="rId8"/>
      <w:headerReference w:type="default" r:id="rId9"/>
      <w:footerReference w:type="first" r:id="rId10"/>
      <w:pgSz w:w="11906" w:h="16838"/>
      <w:pgMar w:top="1134" w:right="851" w:bottom="102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B1" w:rsidRDefault="00A82CB1">
      <w:r>
        <w:separator/>
      </w:r>
    </w:p>
  </w:endnote>
  <w:endnote w:type="continuationSeparator" w:id="1">
    <w:p w:rsidR="00A82CB1" w:rsidRDefault="00A8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F2" w:rsidRPr="00DA3504" w:rsidRDefault="007E4EF2" w:rsidP="007E4EF2">
    <w:pPr>
      <w:jc w:val="center"/>
      <w:rPr>
        <w:sz w:val="28"/>
        <w:szCs w:val="28"/>
      </w:rPr>
    </w:pPr>
    <w:r w:rsidRPr="00DA3504">
      <w:rPr>
        <w:sz w:val="28"/>
        <w:szCs w:val="28"/>
      </w:rPr>
      <w:t>Екатеринбург</w:t>
    </w:r>
  </w:p>
  <w:p w:rsidR="007E4EF2" w:rsidRDefault="007E4EF2" w:rsidP="007E4EF2">
    <w:pPr>
      <w:pStyle w:val="a7"/>
      <w:jc w:val="center"/>
    </w:pPr>
    <w:r w:rsidRPr="00DA3504">
      <w:rPr>
        <w:sz w:val="28"/>
        <w:szCs w:val="28"/>
      </w:rPr>
      <w:t>201</w:t>
    </w:r>
    <w:r>
      <w:rPr>
        <w:sz w:val="28"/>
        <w:szCs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B1" w:rsidRDefault="00A82CB1">
      <w:r>
        <w:separator/>
      </w:r>
    </w:p>
  </w:footnote>
  <w:footnote w:type="continuationSeparator" w:id="1">
    <w:p w:rsidR="00A82CB1" w:rsidRDefault="00A8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A3" w:rsidRDefault="00212D6B" w:rsidP="001E66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6A3" w:rsidRDefault="005D66A3" w:rsidP="001E66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610"/>
      <w:docPartObj>
        <w:docPartGallery w:val="Page Numbers (Top of Page)"/>
        <w:docPartUnique/>
      </w:docPartObj>
    </w:sdtPr>
    <w:sdtContent>
      <w:p w:rsidR="00F11766" w:rsidRDefault="00212D6B">
        <w:pPr>
          <w:pStyle w:val="a3"/>
          <w:jc w:val="center"/>
        </w:pPr>
        <w:fldSimple w:instr=" PAGE   \* MERGEFORMAT ">
          <w:r w:rsidR="00DE36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58A"/>
    <w:multiLevelType w:val="hybridMultilevel"/>
    <w:tmpl w:val="B2E6A0AA"/>
    <w:lvl w:ilvl="0" w:tplc="606A35B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63FD2"/>
    <w:multiLevelType w:val="multilevel"/>
    <w:tmpl w:val="50961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CC2A33"/>
    <w:multiLevelType w:val="hybridMultilevel"/>
    <w:tmpl w:val="291A2518"/>
    <w:lvl w:ilvl="0" w:tplc="14F8C644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CFA"/>
    <w:multiLevelType w:val="multilevel"/>
    <w:tmpl w:val="14FEC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DC0F82"/>
    <w:multiLevelType w:val="multilevel"/>
    <w:tmpl w:val="615CA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EB46AE"/>
    <w:multiLevelType w:val="multilevel"/>
    <w:tmpl w:val="019E4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5638C2"/>
    <w:multiLevelType w:val="multilevel"/>
    <w:tmpl w:val="68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4C16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786CB7"/>
    <w:multiLevelType w:val="multilevel"/>
    <w:tmpl w:val="F0627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5E"/>
    <w:rsid w:val="000075F8"/>
    <w:rsid w:val="00024669"/>
    <w:rsid w:val="0003783F"/>
    <w:rsid w:val="00051EA7"/>
    <w:rsid w:val="0007098F"/>
    <w:rsid w:val="000A169C"/>
    <w:rsid w:val="000A197A"/>
    <w:rsid w:val="000A1C9A"/>
    <w:rsid w:val="000E435F"/>
    <w:rsid w:val="000E65E7"/>
    <w:rsid w:val="000F5A03"/>
    <w:rsid w:val="00101E1B"/>
    <w:rsid w:val="00105FC0"/>
    <w:rsid w:val="001069BB"/>
    <w:rsid w:val="001226EB"/>
    <w:rsid w:val="00135CD3"/>
    <w:rsid w:val="00156557"/>
    <w:rsid w:val="00163F60"/>
    <w:rsid w:val="00176B8D"/>
    <w:rsid w:val="00180A67"/>
    <w:rsid w:val="00183B53"/>
    <w:rsid w:val="001D4521"/>
    <w:rsid w:val="001E10F1"/>
    <w:rsid w:val="001E66E2"/>
    <w:rsid w:val="001E7B5E"/>
    <w:rsid w:val="001F5A4F"/>
    <w:rsid w:val="00212D6B"/>
    <w:rsid w:val="002429F7"/>
    <w:rsid w:val="00272A7B"/>
    <w:rsid w:val="00283423"/>
    <w:rsid w:val="00294B1E"/>
    <w:rsid w:val="002A1A6C"/>
    <w:rsid w:val="002B1165"/>
    <w:rsid w:val="002C1FE1"/>
    <w:rsid w:val="002D027B"/>
    <w:rsid w:val="002E11EE"/>
    <w:rsid w:val="002F239B"/>
    <w:rsid w:val="0036663B"/>
    <w:rsid w:val="00371EA2"/>
    <w:rsid w:val="00387805"/>
    <w:rsid w:val="003B5621"/>
    <w:rsid w:val="003F5746"/>
    <w:rsid w:val="00400B6A"/>
    <w:rsid w:val="0042464E"/>
    <w:rsid w:val="00442D87"/>
    <w:rsid w:val="004727A3"/>
    <w:rsid w:val="00477446"/>
    <w:rsid w:val="00487C5A"/>
    <w:rsid w:val="004B311F"/>
    <w:rsid w:val="004C0ABE"/>
    <w:rsid w:val="004C1B69"/>
    <w:rsid w:val="004D5271"/>
    <w:rsid w:val="00514DD0"/>
    <w:rsid w:val="0054255C"/>
    <w:rsid w:val="00554577"/>
    <w:rsid w:val="00571CD3"/>
    <w:rsid w:val="005A0A39"/>
    <w:rsid w:val="005A70BF"/>
    <w:rsid w:val="005D66A3"/>
    <w:rsid w:val="005F5C5E"/>
    <w:rsid w:val="005F68C8"/>
    <w:rsid w:val="00604DFA"/>
    <w:rsid w:val="006177FC"/>
    <w:rsid w:val="00622022"/>
    <w:rsid w:val="006220FB"/>
    <w:rsid w:val="00673D38"/>
    <w:rsid w:val="006A230E"/>
    <w:rsid w:val="006B4BC5"/>
    <w:rsid w:val="006C7064"/>
    <w:rsid w:val="006D1B7A"/>
    <w:rsid w:val="00733B15"/>
    <w:rsid w:val="007419A1"/>
    <w:rsid w:val="00751656"/>
    <w:rsid w:val="00754652"/>
    <w:rsid w:val="00774DA3"/>
    <w:rsid w:val="00786A00"/>
    <w:rsid w:val="007C0EED"/>
    <w:rsid w:val="007D260E"/>
    <w:rsid w:val="007E121C"/>
    <w:rsid w:val="007E4EF2"/>
    <w:rsid w:val="007F4416"/>
    <w:rsid w:val="00805A6D"/>
    <w:rsid w:val="00827FFA"/>
    <w:rsid w:val="00880926"/>
    <w:rsid w:val="00884F5F"/>
    <w:rsid w:val="00895BB9"/>
    <w:rsid w:val="008A3D2D"/>
    <w:rsid w:val="008D1FAF"/>
    <w:rsid w:val="008E29EE"/>
    <w:rsid w:val="008F6D6B"/>
    <w:rsid w:val="00910970"/>
    <w:rsid w:val="009206B8"/>
    <w:rsid w:val="009222D1"/>
    <w:rsid w:val="009226F1"/>
    <w:rsid w:val="00926CF2"/>
    <w:rsid w:val="009647C4"/>
    <w:rsid w:val="00966531"/>
    <w:rsid w:val="009B386E"/>
    <w:rsid w:val="009C20C1"/>
    <w:rsid w:val="009C7C9B"/>
    <w:rsid w:val="009D22EA"/>
    <w:rsid w:val="009E66DB"/>
    <w:rsid w:val="00A00F27"/>
    <w:rsid w:val="00A20474"/>
    <w:rsid w:val="00A4697E"/>
    <w:rsid w:val="00A556AB"/>
    <w:rsid w:val="00A56FDC"/>
    <w:rsid w:val="00A67C14"/>
    <w:rsid w:val="00A73DBB"/>
    <w:rsid w:val="00A763D0"/>
    <w:rsid w:val="00A82CB1"/>
    <w:rsid w:val="00AB2AEB"/>
    <w:rsid w:val="00AC1285"/>
    <w:rsid w:val="00AD2ED2"/>
    <w:rsid w:val="00AD6C7E"/>
    <w:rsid w:val="00AE068F"/>
    <w:rsid w:val="00AE408B"/>
    <w:rsid w:val="00AF2FE2"/>
    <w:rsid w:val="00AF5E03"/>
    <w:rsid w:val="00B16535"/>
    <w:rsid w:val="00B17465"/>
    <w:rsid w:val="00B34EC6"/>
    <w:rsid w:val="00B41CA2"/>
    <w:rsid w:val="00B45843"/>
    <w:rsid w:val="00B63B89"/>
    <w:rsid w:val="00B7514C"/>
    <w:rsid w:val="00B81E88"/>
    <w:rsid w:val="00B86638"/>
    <w:rsid w:val="00BA02E5"/>
    <w:rsid w:val="00BB259E"/>
    <w:rsid w:val="00BB49F0"/>
    <w:rsid w:val="00BB57DF"/>
    <w:rsid w:val="00BC6EBF"/>
    <w:rsid w:val="00BC7C4D"/>
    <w:rsid w:val="00BD2FCC"/>
    <w:rsid w:val="00BF593F"/>
    <w:rsid w:val="00C031FA"/>
    <w:rsid w:val="00C054B4"/>
    <w:rsid w:val="00C10E5F"/>
    <w:rsid w:val="00C12C57"/>
    <w:rsid w:val="00C14438"/>
    <w:rsid w:val="00C20ABD"/>
    <w:rsid w:val="00C279F9"/>
    <w:rsid w:val="00C50476"/>
    <w:rsid w:val="00C71E2E"/>
    <w:rsid w:val="00C76A05"/>
    <w:rsid w:val="00C80D12"/>
    <w:rsid w:val="00C9225C"/>
    <w:rsid w:val="00CA08ED"/>
    <w:rsid w:val="00CB4D0F"/>
    <w:rsid w:val="00CC1A0F"/>
    <w:rsid w:val="00CC390E"/>
    <w:rsid w:val="00CE27B5"/>
    <w:rsid w:val="00D154C6"/>
    <w:rsid w:val="00D32685"/>
    <w:rsid w:val="00D40B3E"/>
    <w:rsid w:val="00D44605"/>
    <w:rsid w:val="00D500F3"/>
    <w:rsid w:val="00D60CAA"/>
    <w:rsid w:val="00D65B60"/>
    <w:rsid w:val="00D74BAF"/>
    <w:rsid w:val="00D83FF0"/>
    <w:rsid w:val="00DA3504"/>
    <w:rsid w:val="00DB3D6E"/>
    <w:rsid w:val="00DB716F"/>
    <w:rsid w:val="00DC416A"/>
    <w:rsid w:val="00DE0F4B"/>
    <w:rsid w:val="00DE306C"/>
    <w:rsid w:val="00DE3663"/>
    <w:rsid w:val="00DE37A0"/>
    <w:rsid w:val="00DE60A3"/>
    <w:rsid w:val="00E2136E"/>
    <w:rsid w:val="00E46903"/>
    <w:rsid w:val="00E949B5"/>
    <w:rsid w:val="00EA1D9F"/>
    <w:rsid w:val="00EB121C"/>
    <w:rsid w:val="00EB1D9C"/>
    <w:rsid w:val="00EB1E63"/>
    <w:rsid w:val="00EB2B68"/>
    <w:rsid w:val="00F00B71"/>
    <w:rsid w:val="00F03EB5"/>
    <w:rsid w:val="00F10869"/>
    <w:rsid w:val="00F11766"/>
    <w:rsid w:val="00F11E80"/>
    <w:rsid w:val="00F2619D"/>
    <w:rsid w:val="00F30EF8"/>
    <w:rsid w:val="00F33812"/>
    <w:rsid w:val="00F351CB"/>
    <w:rsid w:val="00F45ADC"/>
    <w:rsid w:val="00F56BC3"/>
    <w:rsid w:val="00F81ED6"/>
    <w:rsid w:val="00F82835"/>
    <w:rsid w:val="00F91E63"/>
    <w:rsid w:val="00FA04A9"/>
    <w:rsid w:val="00FB6777"/>
    <w:rsid w:val="00FB6AAA"/>
    <w:rsid w:val="00FC3B9F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54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6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66E2"/>
  </w:style>
  <w:style w:type="paragraph" w:styleId="a6">
    <w:name w:val="Balloon Text"/>
    <w:basedOn w:val="a"/>
    <w:semiHidden/>
    <w:rsid w:val="00F11E8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E4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4EF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4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7E4EF2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E4EF2"/>
  </w:style>
  <w:style w:type="character" w:styleId="aa">
    <w:name w:val="Hyperlink"/>
    <w:basedOn w:val="a0"/>
    <w:uiPriority w:val="99"/>
    <w:unhideWhenUsed/>
    <w:rsid w:val="007E4EF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05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554577"/>
  </w:style>
  <w:style w:type="character" w:customStyle="1" w:styleId="40">
    <w:name w:val="Заголовок 4 Знак"/>
    <w:basedOn w:val="a0"/>
    <w:link w:val="4"/>
    <w:semiHidden/>
    <w:rsid w:val="005545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52">
    <w:name w:val="s_52"/>
    <w:basedOn w:val="a"/>
    <w:rsid w:val="00554577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F117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927A5F-4260-44A7-9B54-04ADABB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1897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Свердловской области «Государственный архив Свердловской области» </vt:lpstr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Свердловской области «Государственный архив Свердловской области» </dc:title>
  <dc:subject/>
  <dc:creator>Богомолова Элла</dc:creator>
  <cp:keywords/>
  <dc:description/>
  <cp:lastModifiedBy>user</cp:lastModifiedBy>
  <cp:revision>7</cp:revision>
  <cp:lastPrinted>2015-05-19T04:47:00Z</cp:lastPrinted>
  <dcterms:created xsi:type="dcterms:W3CDTF">2015-05-18T11:08:00Z</dcterms:created>
  <dcterms:modified xsi:type="dcterms:W3CDTF">2015-05-19T05:03:00Z</dcterms:modified>
</cp:coreProperties>
</file>