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EB" w:rsidRPr="00745DEB" w:rsidRDefault="00745DEB" w:rsidP="00B36E6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Liberation Serif"/>
          <w:b/>
          <w:kern w:val="36"/>
          <w:sz w:val="32"/>
          <w:szCs w:val="32"/>
          <w:lang w:eastAsia="ru-RU"/>
        </w:rPr>
      </w:pPr>
      <w:r w:rsidRPr="00745DEB">
        <w:rPr>
          <w:rFonts w:eastAsia="Times New Roman" w:cs="Liberation Serif"/>
          <w:b/>
          <w:kern w:val="36"/>
          <w:sz w:val="32"/>
          <w:szCs w:val="32"/>
          <w:lang w:eastAsia="ru-RU"/>
        </w:rPr>
        <w:t>Постановление Правительства РФ от 21.02.2008 N 105 "О возмещении вреда, причиненного жизни и здоровью лиц в связи с их участием в борьбе с терроризмом"</w:t>
      </w:r>
    </w:p>
    <w:p w:rsidR="00745DEB" w:rsidRPr="00745DEB" w:rsidRDefault="00745DEB" w:rsidP="00B36E6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0" w:name="100001"/>
      <w:bookmarkStart w:id="1" w:name="100004"/>
      <w:bookmarkEnd w:id="0"/>
      <w:bookmarkEnd w:id="1"/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 xml:space="preserve">В соответствии со </w:t>
      </w:r>
      <w:hyperlink r:id="rId6" w:anchor="100156" w:history="1">
        <w:r w:rsidRPr="00B36E6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статьей 21</w:t>
        </w:r>
      </w:hyperlink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Федерального закона "О противодействии терроризму" и в целях возмещения вреда, причиненного жизни и здоровью лиц, участвовавших в осуществлении мероприятий по борьбе с терроризмом, Правительство Российской Федерации постановляет:</w:t>
      </w:r>
    </w:p>
    <w:p w:rsidR="00745DEB" w:rsidRPr="00745DEB" w:rsidRDefault="00745DEB" w:rsidP="00B36E6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" w:name="100005"/>
      <w:bookmarkEnd w:id="2"/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 xml:space="preserve">1. Утвердить прилагаемые </w:t>
      </w:r>
      <w:hyperlink r:id="rId7" w:anchor="100010" w:history="1">
        <w:r w:rsidRPr="00B36E6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Правила</w:t>
        </w:r>
      </w:hyperlink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 xml:space="preserve"> возмещения вреда, причиненного жизни и здоровью лиц в связи с их участием в борьбе с терроризмом.</w:t>
      </w:r>
    </w:p>
    <w:p w:rsidR="00745DEB" w:rsidRPr="00745DEB" w:rsidRDefault="00745DEB" w:rsidP="00B36E6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" w:name="100006"/>
      <w:bookmarkEnd w:id="3"/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 xml:space="preserve">2. </w:t>
      </w:r>
      <w:proofErr w:type="gramStart"/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>Расходы, связанные с возмещением вреда, причиненного жизни и здоровью лиц в связи с их участием в борьбе с терроризмом, производятся в пределах средств, предусматриваемых в федеральном бюджете на соответствующий год федеральным органам исполнительной власти, участвующим в осуществлении мероприятий по борьбе с терроризмом, на финансовое обеспечение расходов, осуществляемых в рамках специальных программ и специальных мероприятий.</w:t>
      </w:r>
      <w:proofErr w:type="gramEnd"/>
    </w:p>
    <w:p w:rsidR="00745DEB" w:rsidRPr="00745DEB" w:rsidRDefault="00745DEB" w:rsidP="00B36E6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" w:name="100007"/>
      <w:bookmarkEnd w:id="4"/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 xml:space="preserve">3. Признать утратившими силу </w:t>
      </w:r>
      <w:hyperlink r:id="rId8" w:anchor="100005" w:history="1">
        <w:r w:rsidRPr="00B36E6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пункты 1</w:t>
        </w:r>
      </w:hyperlink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 xml:space="preserve"> - </w:t>
      </w:r>
      <w:hyperlink r:id="rId9" w:anchor="100014" w:history="1">
        <w:r w:rsidRPr="00B36E6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5</w:t>
        </w:r>
      </w:hyperlink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 xml:space="preserve"> и </w:t>
      </w:r>
      <w:hyperlink r:id="rId10" w:anchor="100016" w:history="1">
        <w:r w:rsidRPr="00B36E6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7</w:t>
        </w:r>
      </w:hyperlink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 xml:space="preserve"> Постановления Правительства Российской Федерации от 22 января 1997 г. N 58 "О мерах социальной защиты лиц, привлекаемых к выполнению специальных задач, связанных с проведением мероприятий по борьбе с терроризмом" (Собрание законодательства Российской Федерации, 1997, N 4, ст. 551).</w:t>
      </w:r>
    </w:p>
    <w:p w:rsidR="00B36E6D" w:rsidRDefault="00B36E6D" w:rsidP="00B36E6D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" w:name="100008"/>
      <w:bookmarkEnd w:id="5"/>
    </w:p>
    <w:p w:rsidR="00B36E6D" w:rsidRDefault="00B36E6D" w:rsidP="00B36E6D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745DEB" w:rsidRPr="00745DEB" w:rsidRDefault="00745DEB" w:rsidP="00B36E6D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>Председатель Правительства</w:t>
      </w:r>
    </w:p>
    <w:p w:rsidR="00745DEB" w:rsidRPr="00745DEB" w:rsidRDefault="00745DEB" w:rsidP="00B36E6D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745DEB" w:rsidRPr="00745DEB" w:rsidRDefault="00745DEB" w:rsidP="00B36E6D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>В.ЗУБКОВ</w:t>
      </w:r>
    </w:p>
    <w:p w:rsidR="00745DEB" w:rsidRPr="00745DEB" w:rsidRDefault="00745DEB" w:rsidP="00745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745DEB" w:rsidRPr="00745DEB" w:rsidRDefault="00745DEB" w:rsidP="00745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745DEB" w:rsidRPr="00745DEB" w:rsidRDefault="00745DEB" w:rsidP="00745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745DEB" w:rsidRDefault="00745DEB" w:rsidP="00745DEB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" w:name="100009"/>
      <w:bookmarkEnd w:id="6"/>
    </w:p>
    <w:p w:rsidR="00745DEB" w:rsidRDefault="00745DEB" w:rsidP="00745DEB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745DEB" w:rsidRPr="00745DEB" w:rsidRDefault="00745DEB" w:rsidP="00745DEB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>Утверждены</w:t>
      </w:r>
    </w:p>
    <w:p w:rsidR="00745DEB" w:rsidRPr="00745DEB" w:rsidRDefault="00745DEB" w:rsidP="00745DEB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>Постановлением Правительства</w:t>
      </w:r>
    </w:p>
    <w:p w:rsidR="00745DEB" w:rsidRPr="00745DEB" w:rsidRDefault="00745DEB" w:rsidP="00745DEB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745DEB" w:rsidRPr="00745DEB" w:rsidRDefault="00745DEB" w:rsidP="00745DEB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>от 21 февраля 2008 г. N 105</w:t>
      </w:r>
    </w:p>
    <w:p w:rsidR="00745DEB" w:rsidRDefault="00745DEB" w:rsidP="00745DEB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bookmarkStart w:id="7" w:name="100010"/>
      <w:bookmarkEnd w:id="7"/>
    </w:p>
    <w:p w:rsidR="00745DEB" w:rsidRDefault="00745DEB" w:rsidP="00745DEB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</w:p>
    <w:p w:rsidR="00745DEB" w:rsidRPr="00745DEB" w:rsidRDefault="00745DEB" w:rsidP="00745DEB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745DEB">
        <w:rPr>
          <w:rFonts w:eastAsia="Times New Roman" w:cs="Liberation Serif"/>
          <w:b/>
          <w:bCs w:val="0"/>
          <w:kern w:val="0"/>
          <w:szCs w:val="28"/>
          <w:lang w:eastAsia="ru-RU"/>
        </w:rPr>
        <w:t>ПРАВИЛА</w:t>
      </w:r>
    </w:p>
    <w:p w:rsidR="00745DEB" w:rsidRPr="00745DEB" w:rsidRDefault="00745DEB" w:rsidP="00745DEB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745DEB">
        <w:rPr>
          <w:rFonts w:eastAsia="Times New Roman" w:cs="Liberation Serif"/>
          <w:b/>
          <w:bCs w:val="0"/>
          <w:kern w:val="0"/>
          <w:szCs w:val="28"/>
          <w:lang w:eastAsia="ru-RU"/>
        </w:rPr>
        <w:t>ВОЗМЕЩЕНИЯ ВРЕДА, ПРИЧИНЕННОГО ЖИЗНИ И ЗДОРОВЬЮ ЛИЦ</w:t>
      </w:r>
    </w:p>
    <w:p w:rsidR="00745DEB" w:rsidRDefault="00745DEB" w:rsidP="00745DEB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745DEB">
        <w:rPr>
          <w:rFonts w:eastAsia="Times New Roman" w:cs="Liberation Serif"/>
          <w:b/>
          <w:bCs w:val="0"/>
          <w:kern w:val="0"/>
          <w:szCs w:val="28"/>
          <w:lang w:eastAsia="ru-RU"/>
        </w:rPr>
        <w:t>В СВЯЗИ С ИХ УЧАСТИЕМ В БОРЬБЕ С ТЕРРОРИЗМОМ</w:t>
      </w:r>
    </w:p>
    <w:p w:rsidR="00745DEB" w:rsidRPr="00745DEB" w:rsidRDefault="00745DEB" w:rsidP="00745DEB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</w:p>
    <w:p w:rsidR="00745DEB" w:rsidRPr="00745DEB" w:rsidRDefault="00745DEB" w:rsidP="00745DEB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" w:name="100011"/>
      <w:bookmarkEnd w:id="8"/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 xml:space="preserve">1. </w:t>
      </w:r>
      <w:proofErr w:type="gramStart"/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 xml:space="preserve">Настоящие Правила определяют порядок возмещения вреда, причиненного жизни и здоровью лиц, указанных в </w:t>
      </w:r>
      <w:hyperlink r:id="rId11" w:anchor="100149" w:history="1">
        <w:r w:rsidRPr="00745DEB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 20</w:t>
        </w:r>
      </w:hyperlink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Федерального закона "О противодействии терроризму", в связи с их участием в борьбе с терроризмом, и применяются к правоотношениям по выплате этим лицам или в случае их гибели </w:t>
      </w:r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(смерти) членам их семей и (или) лицам, находившимся на их иждивении, единовременного пособия.</w:t>
      </w:r>
      <w:proofErr w:type="gramEnd"/>
    </w:p>
    <w:p w:rsidR="00745DEB" w:rsidRPr="00745DEB" w:rsidRDefault="00745DEB" w:rsidP="00745DEB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" w:name="100012"/>
      <w:bookmarkEnd w:id="9"/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 xml:space="preserve">2. </w:t>
      </w:r>
      <w:proofErr w:type="gramStart"/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 xml:space="preserve">Для получения единовременного пособия, установленного </w:t>
      </w:r>
      <w:hyperlink r:id="rId12" w:anchor="100158" w:history="1">
        <w:r w:rsidRPr="00745DEB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частями 3</w:t>
        </w:r>
      </w:hyperlink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 xml:space="preserve"> и </w:t>
      </w:r>
      <w:hyperlink r:id="rId13" w:anchor="100159" w:history="1">
        <w:r w:rsidRPr="00745DEB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4 статьи 21</w:t>
        </w:r>
      </w:hyperlink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Федерального закона "О противодействии терроризму", лицо, участвовавшее в осуществлении мероприятия по борьбе с терроризмом и получившее увечье или ранение, представляет в федеральный орган исполнительной власти, в котором он проходит службу, работает, исполняет обязанности или с которым сотрудничает на постоянной или временной основе (далее - федеральный орган исполнительной власти):</w:t>
      </w:r>
      <w:proofErr w:type="gramEnd"/>
    </w:p>
    <w:p w:rsidR="00745DEB" w:rsidRPr="00745DEB" w:rsidRDefault="00745DEB" w:rsidP="00745DEB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" w:name="100013"/>
      <w:bookmarkEnd w:id="10"/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>а) письменное заявление о выплате указанного единовременного пособия;</w:t>
      </w:r>
    </w:p>
    <w:p w:rsidR="00745DEB" w:rsidRPr="00745DEB" w:rsidRDefault="00745DEB" w:rsidP="00745DEB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" w:name="100014"/>
      <w:bookmarkEnd w:id="11"/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>б) медицинские документы, подтверждающие причинение вреда его здоровью (ранение, увечье).</w:t>
      </w:r>
    </w:p>
    <w:p w:rsidR="00745DEB" w:rsidRPr="00745DEB" w:rsidRDefault="00745DEB" w:rsidP="00745DEB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" w:name="100015"/>
      <w:bookmarkEnd w:id="12"/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 xml:space="preserve">3. </w:t>
      </w:r>
      <w:proofErr w:type="gramStart"/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 xml:space="preserve">Для получения единовременного пособия, установленного </w:t>
      </w:r>
      <w:hyperlink r:id="rId14" w:anchor="100157" w:history="1">
        <w:r w:rsidRPr="00745DEB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частью 2 статьи 21</w:t>
        </w:r>
      </w:hyperlink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Федерального закона "О противодействии терроризму", в случае гибели (смерти) лица, участвовавшего в осуществлении мероприятия по борьбе с терроризмом, члены его семьи и (или) лица, находившиеся на его иждивении, представляют в федеральный орган исполнительной власти, в котором он проходил службу, работал, исполнял обязанности:</w:t>
      </w:r>
      <w:proofErr w:type="gramEnd"/>
    </w:p>
    <w:p w:rsidR="00745DEB" w:rsidRPr="00745DEB" w:rsidRDefault="00745DEB" w:rsidP="00745DEB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" w:name="100016"/>
      <w:bookmarkEnd w:id="13"/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>а) письменное заявление о выплате указанного единовременного пособия;</w:t>
      </w:r>
    </w:p>
    <w:p w:rsidR="00745DEB" w:rsidRPr="00745DEB" w:rsidRDefault="00745DEB" w:rsidP="00745DEB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" w:name="100017"/>
      <w:bookmarkEnd w:id="14"/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>б) копию свидетельства о смерти лица, участвовавшего в осуществлении мероприятия по борьбе с терроризмом;</w:t>
      </w:r>
    </w:p>
    <w:p w:rsidR="00745DEB" w:rsidRPr="00745DEB" w:rsidRDefault="00745DEB" w:rsidP="00745DEB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" w:name="100018"/>
      <w:bookmarkEnd w:id="15"/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>в) документы, подтверждающие родственные отношения с лицом, погибшим (умершим) при осуществлении мероприятия по борьбе с терроризмом, или нахождение на иждивении указанного лица.</w:t>
      </w:r>
    </w:p>
    <w:p w:rsidR="00745DEB" w:rsidRPr="00745DEB" w:rsidRDefault="00745DEB" w:rsidP="00745DEB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" w:name="100019"/>
      <w:bookmarkEnd w:id="16"/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 xml:space="preserve">4. Порядок представления документов, указанных в </w:t>
      </w:r>
      <w:hyperlink r:id="rId15" w:anchor="100015" w:history="1">
        <w:r w:rsidRPr="00745DEB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пункте 3</w:t>
        </w:r>
      </w:hyperlink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настоящих Правил, в случае гибели (смерти) лица, сотрудничавшего на постоянной или временной основе с федеральным органом исполнительной власти, определяется соответствующим федеральным органом исполнительной власти.</w:t>
      </w:r>
    </w:p>
    <w:p w:rsidR="00745DEB" w:rsidRPr="00745DEB" w:rsidRDefault="00745DEB" w:rsidP="00745DEB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" w:name="100020"/>
      <w:bookmarkEnd w:id="17"/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 xml:space="preserve">5. </w:t>
      </w:r>
      <w:proofErr w:type="gramStart"/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 xml:space="preserve">Федеральный орган исполнительной власти в течение 30 рабочих дней с даты получения документов, указанных в </w:t>
      </w:r>
      <w:hyperlink r:id="rId16" w:anchor="100012" w:history="1">
        <w:r w:rsidRPr="00745DEB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пунктах 2</w:t>
        </w:r>
      </w:hyperlink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 xml:space="preserve"> и </w:t>
      </w:r>
      <w:hyperlink r:id="rId17" w:anchor="100015" w:history="1">
        <w:r w:rsidRPr="00745DEB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3</w:t>
        </w:r>
      </w:hyperlink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настоящих Правил, проводит служебное расследование обстоятельств причинения вреда здоровью или гибели (смерти) лица, участвовавшего в осуществлении мероприятия по борьбе с терроризмом, в ходе которого устанавливается наличие причинной связи между гибелью (смертью), получением увечья или ранением лица и его участием в осуществлении</w:t>
      </w:r>
      <w:proofErr w:type="gramEnd"/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 xml:space="preserve"> мероприятия по борьбе с терроризмом.</w:t>
      </w:r>
    </w:p>
    <w:p w:rsidR="00745DEB" w:rsidRPr="00745DEB" w:rsidRDefault="00745DEB" w:rsidP="00745DEB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" w:name="100021"/>
      <w:bookmarkEnd w:id="18"/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 xml:space="preserve">На основании заключения, составленного по итогам служебного расследования, руководитель федерального органа исполнительной власти принимает решение о выплате либо об отказе в выплате единовременного пособия, указанного в </w:t>
      </w:r>
      <w:hyperlink r:id="rId18" w:anchor="100012" w:history="1">
        <w:r w:rsidRPr="00745DEB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пункте 2</w:t>
        </w:r>
      </w:hyperlink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настоящих Правил, или единовременного пособия, указанного в </w:t>
      </w:r>
      <w:hyperlink r:id="rId19" w:anchor="100015" w:history="1">
        <w:r w:rsidRPr="00745DEB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пункте 3</w:t>
        </w:r>
      </w:hyperlink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настоящих Правил (далее - единовременное пособие).</w:t>
      </w:r>
    </w:p>
    <w:p w:rsidR="00745DEB" w:rsidRPr="00745DEB" w:rsidRDefault="00745DEB" w:rsidP="00745DEB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" w:name="100022"/>
      <w:bookmarkEnd w:id="19"/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>6. В случае принятия решения о выплате единовременного пособия членам семьи и (или) лицам, находившимся на иждивении лица, погибшего (умершего) при осуществлении мероприятия по борьбе с терроризмом, сумма единовременного пособия выплачивается получателям в равных долях.</w:t>
      </w:r>
    </w:p>
    <w:p w:rsidR="00745DEB" w:rsidRPr="00745DEB" w:rsidRDefault="00745DEB" w:rsidP="00745DEB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" w:name="100023"/>
      <w:bookmarkEnd w:id="20"/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В случае отказа в выплате единовременного пособия заявителю (заявителям) направляется письменное извещение с указанием причин отказа.</w:t>
      </w:r>
    </w:p>
    <w:p w:rsidR="00745DEB" w:rsidRPr="00745DEB" w:rsidRDefault="00745DEB" w:rsidP="00745DEB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" w:name="100024"/>
      <w:bookmarkEnd w:id="21"/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>7. К членам семьи лица, участвовавшего в осуществлении мероприятия по борьбе с терроризмом, относятся:</w:t>
      </w:r>
    </w:p>
    <w:p w:rsidR="00745DEB" w:rsidRPr="00745DEB" w:rsidRDefault="00745DEB" w:rsidP="00745DEB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2" w:name="100025"/>
      <w:bookmarkEnd w:id="22"/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>а) супруга (супруг), состоящая (состоящий) в зарегистрированном браке с лицом, участвовавшим в осуществлении мероприятия по борьбе с терроризмом, на день его гибели (смерти);</w:t>
      </w:r>
    </w:p>
    <w:p w:rsidR="00745DEB" w:rsidRPr="00745DEB" w:rsidRDefault="00745DEB" w:rsidP="00745DEB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3" w:name="100026"/>
      <w:bookmarkEnd w:id="23"/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>б) родители;</w:t>
      </w:r>
    </w:p>
    <w:p w:rsidR="00745DEB" w:rsidRPr="00745DEB" w:rsidRDefault="00745DEB" w:rsidP="00745DEB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4" w:name="100027"/>
      <w:bookmarkEnd w:id="24"/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>в) дети, не достигшие 18 лет, или дети старше этого возраста, если они стали инвалидами до достижения ими 18 лет, а также дети, обучающиеся в образовательных учреждениях по очной форме обучения, - до окончания обучения, но не более чем до достижения ими возраста 23 лет.</w:t>
      </w:r>
    </w:p>
    <w:p w:rsidR="00745DEB" w:rsidRPr="00745DEB" w:rsidRDefault="00745DEB" w:rsidP="00745DEB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5" w:name="100028"/>
      <w:bookmarkEnd w:id="25"/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>8. Единовременные пособия выплачиваются за счет средств федерального бюджета в пределах лимитов бюджетных обязательств и объемов финансирования расходов, учтенных на лицевых счетах соответствующих получателей средств федерального бюджета, открытых в территориальных органах Федерального казначейства.</w:t>
      </w:r>
    </w:p>
    <w:p w:rsidR="00745DEB" w:rsidRPr="00745DEB" w:rsidRDefault="00745DEB" w:rsidP="00745DEB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6" w:name="100029"/>
      <w:bookmarkEnd w:id="26"/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>9. При одновременном возникновении в соответствии с законодательством Российской Федерации нескольких оснований для выплаты единовременных пособий выплата осуществляется по одному основанию по выбору получателя.</w:t>
      </w:r>
    </w:p>
    <w:p w:rsidR="00745DEB" w:rsidRPr="00745DEB" w:rsidRDefault="00745DEB" w:rsidP="00745DEB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7" w:name="100030"/>
      <w:bookmarkEnd w:id="27"/>
      <w:r w:rsidRPr="00745DEB">
        <w:rPr>
          <w:rFonts w:eastAsia="Times New Roman" w:cs="Liberation Serif"/>
          <w:bCs w:val="0"/>
          <w:kern w:val="0"/>
          <w:szCs w:val="28"/>
          <w:lang w:eastAsia="ru-RU"/>
        </w:rPr>
        <w:t>10. Выплата единовременного пособия производится путем наличного или безналичного расчета.</w:t>
      </w:r>
    </w:p>
    <w:p w:rsidR="00AD6881" w:rsidRDefault="0038147D"/>
    <w:sectPr w:rsidR="00AD6881" w:rsidSect="006848D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47D" w:rsidRDefault="0038147D" w:rsidP="006848D1">
      <w:pPr>
        <w:spacing w:after="0" w:line="240" w:lineRule="auto"/>
      </w:pPr>
      <w:r>
        <w:separator/>
      </w:r>
    </w:p>
  </w:endnote>
  <w:endnote w:type="continuationSeparator" w:id="0">
    <w:p w:rsidR="0038147D" w:rsidRDefault="0038147D" w:rsidP="0068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D1" w:rsidRDefault="006848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D1" w:rsidRDefault="006848D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D1" w:rsidRDefault="006848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47D" w:rsidRDefault="0038147D" w:rsidP="006848D1">
      <w:pPr>
        <w:spacing w:after="0" w:line="240" w:lineRule="auto"/>
      </w:pPr>
      <w:r>
        <w:separator/>
      </w:r>
    </w:p>
  </w:footnote>
  <w:footnote w:type="continuationSeparator" w:id="0">
    <w:p w:rsidR="0038147D" w:rsidRDefault="0038147D" w:rsidP="00684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D1" w:rsidRDefault="006848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5460"/>
      <w:docPartObj>
        <w:docPartGallery w:val="Page Numbers (Top of Page)"/>
        <w:docPartUnique/>
      </w:docPartObj>
    </w:sdtPr>
    <w:sdtContent>
      <w:p w:rsidR="006848D1" w:rsidRDefault="006848D1">
        <w:pPr>
          <w:pStyle w:val="a4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848D1" w:rsidRDefault="006848D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D1" w:rsidRDefault="006848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DEB"/>
    <w:rsid w:val="000914B7"/>
    <w:rsid w:val="000D7150"/>
    <w:rsid w:val="0038147D"/>
    <w:rsid w:val="0042794E"/>
    <w:rsid w:val="006848D1"/>
    <w:rsid w:val="006D77E3"/>
    <w:rsid w:val="00745DEB"/>
    <w:rsid w:val="00B36E6D"/>
    <w:rsid w:val="00BD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bCs/>
        <w:kern w:val="16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</w:style>
  <w:style w:type="paragraph" w:styleId="1">
    <w:name w:val="heading 1"/>
    <w:basedOn w:val="a"/>
    <w:link w:val="10"/>
    <w:uiPriority w:val="9"/>
    <w:qFormat/>
    <w:rsid w:val="00745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DEB"/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45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5DEB"/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paragraph" w:customStyle="1" w:styleId="pcenter">
    <w:name w:val="pcenter"/>
    <w:basedOn w:val="a"/>
    <w:rsid w:val="00745DEB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customStyle="1" w:styleId="pboth">
    <w:name w:val="pboth"/>
    <w:basedOn w:val="a"/>
    <w:rsid w:val="00745DEB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DEB"/>
    <w:rPr>
      <w:color w:val="0000FF"/>
      <w:u w:val="single"/>
    </w:rPr>
  </w:style>
  <w:style w:type="paragraph" w:customStyle="1" w:styleId="pright">
    <w:name w:val="pright"/>
    <w:basedOn w:val="a"/>
    <w:rsid w:val="00745DEB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8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8D1"/>
  </w:style>
  <w:style w:type="paragraph" w:styleId="a6">
    <w:name w:val="footer"/>
    <w:basedOn w:val="a"/>
    <w:link w:val="a7"/>
    <w:uiPriority w:val="99"/>
    <w:semiHidden/>
    <w:unhideWhenUsed/>
    <w:rsid w:val="0068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4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22011997-n-58/" TargetMode="External"/><Relationship Id="rId13" Type="http://schemas.openxmlformats.org/officeDocument/2006/relationships/hyperlink" Target="http://legalacts.ru/doc/federalnyi-zakon-ot-06032006-n-35-fz-o/" TargetMode="External"/><Relationship Id="rId18" Type="http://schemas.openxmlformats.org/officeDocument/2006/relationships/hyperlink" Target="http://legalacts.ru/doc/postanovlenie-pravitelstva-rf-ot-21022008-n-105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legalacts.ru/doc/postanovlenie-pravitelstva-rf-ot-21022008-n-105/" TargetMode="External"/><Relationship Id="rId12" Type="http://schemas.openxmlformats.org/officeDocument/2006/relationships/hyperlink" Target="http://legalacts.ru/doc/federalnyi-zakon-ot-06032006-n-35-fz-o/" TargetMode="External"/><Relationship Id="rId17" Type="http://schemas.openxmlformats.org/officeDocument/2006/relationships/hyperlink" Target="http://legalacts.ru/doc/postanovlenie-pravitelstva-rf-ot-21022008-n-105/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postanovlenie-pravitelstva-rf-ot-21022008-n-105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06032006-n-35-fz-o/" TargetMode="External"/><Relationship Id="rId11" Type="http://schemas.openxmlformats.org/officeDocument/2006/relationships/hyperlink" Target="http://legalacts.ru/doc/federalnyi-zakon-ot-06032006-n-35-fz-o/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legalacts.ru/doc/postanovlenie-pravitelstva-rf-ot-21022008-n-105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legalacts.ru/doc/postanovlenie-pravitelstva-rf-ot-22011997-n-58/" TargetMode="External"/><Relationship Id="rId19" Type="http://schemas.openxmlformats.org/officeDocument/2006/relationships/hyperlink" Target="http://legalacts.ru/doc/postanovlenie-pravitelstva-rf-ot-21022008-n-10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egalacts.ru/doc/postanovlenie-pravitelstva-rf-ot-22011997-n-58/" TargetMode="External"/><Relationship Id="rId14" Type="http://schemas.openxmlformats.org/officeDocument/2006/relationships/hyperlink" Target="http://legalacts.ru/doc/federalnyi-zakon-ot-06032006-n-35-fz-o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t.rysak</dc:creator>
  <cp:keywords/>
  <dc:description/>
  <cp:lastModifiedBy>t.rysak</cp:lastModifiedBy>
  <cp:revision>4</cp:revision>
  <dcterms:created xsi:type="dcterms:W3CDTF">2019-04-11T05:05:00Z</dcterms:created>
  <dcterms:modified xsi:type="dcterms:W3CDTF">2019-04-11T05:07:00Z</dcterms:modified>
</cp:coreProperties>
</file>