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C" w:rsidRDefault="00F009BC" w:rsidP="00F009BC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архивами Свердловской области</w:t>
      </w: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Свердловской области «Государственный архив Свердловской области»</w:t>
      </w: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</w:p>
    <w:p w:rsidR="00F009BC" w:rsidRDefault="00F009BC" w:rsidP="002757E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«Выявление особо ценных документов по фондам досоветского периода</w:t>
      </w:r>
      <w:r w:rsidR="002757E1">
        <w:rPr>
          <w:rFonts w:ascii="Times New Roman" w:hAnsi="Times New Roman"/>
          <w:sz w:val="28"/>
          <w:szCs w:val="28"/>
        </w:rPr>
        <w:t xml:space="preserve"> Государственного архива Свердловской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009BC" w:rsidRDefault="00F009BC" w:rsidP="002757E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tabs>
          <w:tab w:val="left" w:pos="65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345"/>
        <w:gridCol w:w="3226"/>
      </w:tblGrid>
      <w:tr w:rsidR="00F009BC" w:rsidRPr="00E45284" w:rsidTr="00CB4288">
        <w:tc>
          <w:tcPr>
            <w:tcW w:w="6345" w:type="dxa"/>
          </w:tcPr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Составители: </w:t>
            </w:r>
          </w:p>
        </w:tc>
      </w:tr>
      <w:tr w:rsidR="00F009BC" w:rsidRPr="00E45284" w:rsidTr="00CB4288">
        <w:trPr>
          <w:trHeight w:val="390"/>
        </w:trPr>
        <w:tc>
          <w:tcPr>
            <w:tcW w:w="6345" w:type="dxa"/>
          </w:tcPr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Зав. отделом НСА</w:t>
            </w:r>
          </w:p>
        </w:tc>
      </w:tr>
      <w:tr w:rsidR="00F009BC" w:rsidRPr="00E45284" w:rsidTr="00CB4288">
        <w:trPr>
          <w:trHeight w:val="409"/>
        </w:trPr>
        <w:tc>
          <w:tcPr>
            <w:tcW w:w="6345" w:type="dxa"/>
          </w:tcPr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Е.П. Шигорина</w:t>
            </w:r>
            <w:r w:rsidRPr="00E45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</w:t>
            </w:r>
          </w:p>
        </w:tc>
      </w:tr>
      <w:tr w:rsidR="00F009BC" w:rsidRPr="00E45284" w:rsidTr="00CB4288">
        <w:trPr>
          <w:trHeight w:val="409"/>
        </w:trPr>
        <w:tc>
          <w:tcPr>
            <w:tcW w:w="6345" w:type="dxa"/>
          </w:tcPr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</w:p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отдела НСА</w:t>
            </w:r>
          </w:p>
        </w:tc>
      </w:tr>
      <w:tr w:rsidR="00F009BC" w:rsidRPr="00E45284" w:rsidTr="00CB4288">
        <w:trPr>
          <w:trHeight w:val="409"/>
        </w:trPr>
        <w:tc>
          <w:tcPr>
            <w:tcW w:w="6345" w:type="dxa"/>
          </w:tcPr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Л.Д. Чупина</w:t>
            </w:r>
          </w:p>
        </w:tc>
      </w:tr>
    </w:tbl>
    <w:p w:rsidR="00F009BC" w:rsidRDefault="00F009BC" w:rsidP="00F009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</w:t>
      </w:r>
    </w:p>
    <w:p w:rsidR="006124BF" w:rsidRDefault="006124BF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24BF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6124BF" w:rsidRDefault="00612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F009BC" w:rsidRPr="00E45284" w:rsidTr="009D78A2">
        <w:tc>
          <w:tcPr>
            <w:tcW w:w="8613" w:type="dxa"/>
          </w:tcPr>
          <w:p w:rsidR="00F009BC" w:rsidRPr="00E45284" w:rsidRDefault="00F009BC" w:rsidP="00CB4288">
            <w:pPr>
              <w:spacing w:after="0" w:line="240" w:lineRule="auto"/>
              <w:ind w:right="-2802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  <w:lang w:val="en-US"/>
              </w:rPr>
              <w:t>Введение</w:t>
            </w:r>
          </w:p>
          <w:p w:rsidR="00F009BC" w:rsidRPr="00E45284" w:rsidRDefault="00F009BC" w:rsidP="00CB4288">
            <w:pPr>
              <w:spacing w:after="0" w:line="240" w:lineRule="auto"/>
              <w:ind w:right="-28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09BC" w:rsidRPr="00E45284" w:rsidTr="009D78A2">
        <w:tc>
          <w:tcPr>
            <w:tcW w:w="8613" w:type="dxa"/>
          </w:tcPr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284">
              <w:rPr>
                <w:rFonts w:ascii="Times New Roman" w:hAnsi="Times New Roman"/>
                <w:bCs/>
                <w:sz w:val="28"/>
                <w:szCs w:val="28"/>
              </w:rPr>
              <w:t>1. Определение понятия «особо ценные документы»</w:t>
            </w:r>
          </w:p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9BC" w:rsidRPr="00E45284" w:rsidTr="009D78A2">
        <w:trPr>
          <w:trHeight w:val="533"/>
        </w:trPr>
        <w:tc>
          <w:tcPr>
            <w:tcW w:w="8613" w:type="dxa"/>
          </w:tcPr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284">
              <w:rPr>
                <w:rFonts w:ascii="Times New Roman" w:hAnsi="Times New Roman"/>
                <w:bCs/>
                <w:sz w:val="28"/>
                <w:szCs w:val="28"/>
              </w:rPr>
              <w:t>2. Критерии определения особо ценных документов</w:t>
            </w:r>
          </w:p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09BC" w:rsidRPr="00E45284" w:rsidTr="009D78A2">
        <w:tc>
          <w:tcPr>
            <w:tcW w:w="8613" w:type="dxa"/>
          </w:tcPr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284">
              <w:rPr>
                <w:rFonts w:ascii="Times New Roman" w:hAnsi="Times New Roman"/>
                <w:bCs/>
                <w:sz w:val="28"/>
                <w:szCs w:val="28"/>
              </w:rPr>
              <w:t>3. Методика выявления особо ценных документов</w:t>
            </w:r>
          </w:p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009BC" w:rsidRPr="00E45284" w:rsidTr="009D78A2">
        <w:tc>
          <w:tcPr>
            <w:tcW w:w="8613" w:type="dxa"/>
          </w:tcPr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284">
              <w:rPr>
                <w:rFonts w:ascii="Times New Roman" w:hAnsi="Times New Roman"/>
                <w:bCs/>
                <w:sz w:val="28"/>
                <w:szCs w:val="28"/>
              </w:rPr>
              <w:t>4. Составление описей особо ценных дел</w:t>
            </w:r>
          </w:p>
          <w:p w:rsidR="00F009BC" w:rsidRPr="00E45284" w:rsidRDefault="00F009BC" w:rsidP="00CB4288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A56B00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19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09BC" w:rsidRPr="00E45284" w:rsidTr="009D78A2">
        <w:tc>
          <w:tcPr>
            <w:tcW w:w="8613" w:type="dxa"/>
          </w:tcPr>
          <w:p w:rsidR="00F009BC" w:rsidRDefault="00F009BC" w:rsidP="00CB42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  <w:p w:rsidR="00F009BC" w:rsidRDefault="00F009BC" w:rsidP="00CB428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  <w:hideMark/>
          </w:tcPr>
          <w:p w:rsidR="00F009BC" w:rsidRPr="00E45284" w:rsidRDefault="00F009BC" w:rsidP="004E7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09BC" w:rsidRPr="00E45284" w:rsidTr="009D78A2">
        <w:tc>
          <w:tcPr>
            <w:tcW w:w="8613" w:type="dxa"/>
            <w:hideMark/>
          </w:tcPr>
          <w:p w:rsidR="00F009BC" w:rsidRPr="00E45284" w:rsidRDefault="002061D1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 xml:space="preserve">. Форма титульного листа описи особо ценных </w:t>
            </w:r>
          </w:p>
          <w:p w:rsidR="00F009BC" w:rsidRPr="00E45284" w:rsidRDefault="002061D1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09BC" w:rsidRPr="00E45284" w:rsidRDefault="00F009BC" w:rsidP="004E7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09BC" w:rsidRPr="00E45284" w:rsidTr="009D78A2">
        <w:tc>
          <w:tcPr>
            <w:tcW w:w="8613" w:type="dxa"/>
            <w:hideMark/>
          </w:tcPr>
          <w:p w:rsidR="00F009BC" w:rsidRPr="00E45284" w:rsidRDefault="002061D1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. Форма описи особо ценных дел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09BC" w:rsidRPr="00E45284" w:rsidRDefault="00F009BC" w:rsidP="004E7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09BC" w:rsidRPr="00E45284" w:rsidTr="009D78A2">
        <w:tc>
          <w:tcPr>
            <w:tcW w:w="8613" w:type="dxa"/>
            <w:hideMark/>
          </w:tcPr>
          <w:p w:rsidR="00F009BC" w:rsidRPr="00E45284" w:rsidRDefault="002061D1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. Форма перечня номеров (номерника) особо ценных дел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09BC" w:rsidRPr="00E45284" w:rsidRDefault="004E7EC9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9BC" w:rsidRPr="00E45284" w:rsidTr="001155E9">
        <w:tc>
          <w:tcPr>
            <w:tcW w:w="8613" w:type="dxa"/>
            <w:shd w:val="clear" w:color="auto" w:fill="FFFFFF" w:themeFill="background1"/>
            <w:hideMark/>
          </w:tcPr>
          <w:p w:rsidR="00F009BC" w:rsidRPr="00E45284" w:rsidRDefault="00830BF8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. Форма акта о завершении работы по выявлению особо ценных дел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009BC" w:rsidRPr="00E45284" w:rsidRDefault="004E7EC9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09BC" w:rsidRPr="00E45284" w:rsidTr="001155E9">
        <w:tc>
          <w:tcPr>
            <w:tcW w:w="8613" w:type="dxa"/>
            <w:shd w:val="clear" w:color="auto" w:fill="FFFFFF" w:themeFill="background1"/>
            <w:hideMark/>
          </w:tcPr>
          <w:p w:rsidR="00F009BC" w:rsidRPr="00E45284" w:rsidRDefault="00830BF8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. Форма карточки выявления особо ценных дел, документов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009BC" w:rsidRPr="00E45284" w:rsidRDefault="004E7EC9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9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09BC" w:rsidRPr="00E45284" w:rsidTr="001155E9">
        <w:tc>
          <w:tcPr>
            <w:tcW w:w="8613" w:type="dxa"/>
            <w:shd w:val="clear" w:color="auto" w:fill="FFFFFF" w:themeFill="background1"/>
            <w:hideMark/>
          </w:tcPr>
          <w:p w:rsidR="002061D1" w:rsidRPr="002061D1" w:rsidRDefault="002061D1" w:rsidP="002061D1">
            <w:pPr>
              <w:pStyle w:val="4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</w:t>
            </w:r>
            <w:r w:rsidRPr="002061D1">
              <w:rPr>
                <w:b w:val="0"/>
                <w:color w:val="000000"/>
                <w:sz w:val="28"/>
                <w:szCs w:val="28"/>
              </w:rPr>
              <w:t>писок источников и литературы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F009BC" w:rsidRPr="00E45284" w:rsidRDefault="00C819C6" w:rsidP="004E7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009BC" w:rsidRDefault="00F009BC" w:rsidP="00F00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Фонды Государственного архива Свердловской области (далее ГАСО) являются богатейшей источниковой базой для изучения истории политического, экономического и социально-культурного развития Урала и Западной Сибири.</w:t>
      </w:r>
    </w:p>
    <w:p w:rsidR="00F009BC" w:rsidRDefault="00F009BC" w:rsidP="00F00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 1978 г. вопросы выявления, учета, улучшения физического состояния особо ценных документов (далее ОЦД) решались в ГАСО в контексте обеспечения сохранности всего комплекса архивных документов. Созданная в 1978 г. инструкция «Методика работы государственного архива по выявлению и учету особо ценных документов и документов с затухающим тестом» определила принципы отнесения документов к категории ОЦД, их отличие от других документальных источников, наметила основные этапы работы по выявлению ОЦД. В 1980 г. в ГАСО были разработаны «Методические рекомендации по выявлению, учету, хранению и описанию особо ценных документов», в которых, применительно к местным условиям, были детализированы критерии и методика выявления особо ценных дел, организация и условия их хранения. </w:t>
      </w:r>
    </w:p>
    <w:p w:rsidR="00F009BC" w:rsidRDefault="00F009BC" w:rsidP="00F009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активно работа по выявлению ОЦД в ГАСО проводилась в 1988-1993 гг. При этом учитывалась категория фонда, время существования фондообразователя, его принадлежность к определенной ведомственно-отраслевой группе, роль в экономической, политической, культурной жизни Урала и страны в целом.</w:t>
      </w:r>
    </w:p>
    <w:p w:rsidR="00F009BC" w:rsidRDefault="00F009BC" w:rsidP="00F009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настоящий момент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ОЦД выявлены в 42 фондах досоветского периода, на учет поставлено 7849 единиц хранения. ОЦД выявлены в фондах учреждений государственной власти и сословного самоуправления («Екатеринбургская городская дума», «Екатеринбургская городская управа», фонды уездных земских управ), судебных учреждений («Выездная сессия Казанской судебной палаты», «Екатеринбургский окружной суд» и др.), учреждений полиции и жандармерии («Помощник начальника Пермского губернского жандармского управления в Екатеринбургском и Шадринском </w:t>
      </w:r>
      <w:r>
        <w:rPr>
          <w:rFonts w:ascii="Times New Roman" w:hAnsi="Times New Roman"/>
          <w:sz w:val="28"/>
          <w:szCs w:val="28"/>
        </w:rPr>
        <w:lastRenderedPageBreak/>
        <w:t xml:space="preserve">уездах» и др.), учреждений управления промышленностью («Уральское горное управление», «Чертежная Уральского горного управления», «Пермское горное начальство» и др.), промышленных предприятий («Акционерное общество Нижнетагильских и Луньевских заводов наследников П.П. Демидова», «Главная контора Екатеринбургских заводов» и др.), учреждений финансов, торговли и статистики («Пермская казенная палата»), научных, учебных и медицинских учреждений («Уральское горное училище», «Уральская высшая педагогическая школа»), учреждений религиозного культа, а также в фондах личного происхождения («Демидовы, заводовладельцы» и др.). </w:t>
      </w:r>
    </w:p>
    <w:p w:rsidR="00F009BC" w:rsidRDefault="00F009BC" w:rsidP="00F009BC">
      <w:pPr>
        <w:pStyle w:val="HTML"/>
        <w:shd w:val="clear" w:color="auto" w:fill="FFFFFF"/>
        <w:spacing w:line="360" w:lineRule="auto"/>
        <w:ind w:firstLine="708"/>
        <w:jc w:val="both"/>
        <w:rPr>
          <w:i w:val="0"/>
          <w:color w:val="292929"/>
          <w:sz w:val="28"/>
          <w:szCs w:val="28"/>
        </w:rPr>
      </w:pPr>
      <w:r>
        <w:rPr>
          <w:i w:val="0"/>
          <w:sz w:val="28"/>
          <w:szCs w:val="28"/>
        </w:rPr>
        <w:t xml:space="preserve">К особо ценным были отнесены, как целые архивные фонды («Прокурор Екатеринбургского окружного суда», «Старообрядческая церковь Белокриницкой епархии», «Екатерининский собор», «Голубцовы, помещики с. Александровского», «Чупин Наркиз Константинович, уральский историк и статистик» и др.), так и </w:t>
      </w:r>
      <w:r>
        <w:rPr>
          <w:i w:val="0"/>
          <w:color w:val="292929"/>
          <w:sz w:val="28"/>
          <w:szCs w:val="28"/>
        </w:rPr>
        <w:t>части фондов (описи 1, 2 фонда «</w:t>
      </w:r>
      <w:r>
        <w:rPr>
          <w:i w:val="0"/>
          <w:sz w:val="28"/>
          <w:szCs w:val="28"/>
        </w:rPr>
        <w:t>Главная контора Екатеринбургских заводов», опись 16 фонда «Чертежная Уральского горного управления» и др.)</w:t>
      </w:r>
      <w:r>
        <w:rPr>
          <w:i w:val="0"/>
          <w:color w:val="292929"/>
          <w:sz w:val="28"/>
          <w:szCs w:val="28"/>
        </w:rPr>
        <w:t>.</w:t>
      </w:r>
    </w:p>
    <w:p w:rsidR="00F009BC" w:rsidRDefault="00F009BC" w:rsidP="00F009BC">
      <w:pPr>
        <w:pStyle w:val="HTML"/>
        <w:shd w:val="clear" w:color="auto" w:fill="FFFFFF"/>
        <w:spacing w:line="360" w:lineRule="auto"/>
        <w:ind w:firstLine="708"/>
        <w:jc w:val="both"/>
        <w:rPr>
          <w:i w:val="0"/>
          <w:color w:val="292929"/>
          <w:sz w:val="28"/>
          <w:szCs w:val="28"/>
        </w:rPr>
      </w:pPr>
      <w:r>
        <w:rPr>
          <w:i w:val="0"/>
          <w:sz w:val="28"/>
          <w:szCs w:val="28"/>
        </w:rPr>
        <w:t>Основными критериями проведения данной работы были: значение фондообразователя, авторство документов, время создания документов, ценность содержащейся в документах информации, юридическая сила, подлинность документов, наличие художественных, палеографических особенностей.</w:t>
      </w:r>
    </w:p>
    <w:p w:rsidR="00F009BC" w:rsidRDefault="00F009BC" w:rsidP="00F009BC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Результаты были отражены в актах о завершении работы по выявлению ОЦД, списке фондов, содержащих ОЦД, были составлены описи ОЦД. При составлении описей дела первоначально описывались на каталожных карточках с указанием заголовка дела или отдельного документа, даты, листов документа, поисковых данных, способа воспроизводства, особенностей оформления, затем опись перепечатывалась, а карточки пополняли систематический каталог архива. Описи ОЦД подлежали рассмотрению экспертно-проверочной комиссией архивного отдела. На </w:t>
      </w:r>
      <w:r>
        <w:rPr>
          <w:i w:val="0"/>
          <w:sz w:val="28"/>
          <w:szCs w:val="28"/>
        </w:rPr>
        <w:lastRenderedPageBreak/>
        <w:t>особо ценные дела создавался страховой фонд, в описях ОЦД были сделаны соответствующие отметки.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>новым видением исторического развития России, а также уточнением состава и толкования критериев выявления ОЦД, методики их отбора назрела необходимость возобновления этой работы.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Памятка «Выявление особо ценных документов по фондам досоветского периода» (далее Памятка) подготовлена в целях совершенствования работы по выявлению ОЦД в ГАСО, обеспечения сохранности оригиналов и сохранения содержащейся в них информации на случай непредвиденных чрезвычайных обстоятельств путем создания на них копий страхового фонда и фонда пользования.</w:t>
      </w:r>
    </w:p>
    <w:p w:rsidR="00F009BC" w:rsidRDefault="00F009BC" w:rsidP="00F009BC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Памятка состоит из введения, </w:t>
      </w:r>
      <w:r w:rsidR="00BF6337">
        <w:rPr>
          <w:rFonts w:ascii="Times New Roman" w:hAnsi="Times New Roman"/>
          <w:sz w:val="28"/>
          <w:szCs w:val="28"/>
          <w:shd w:val="clear" w:color="auto" w:fill="FFFFFF"/>
        </w:rPr>
        <w:t>четырех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разделов, заключения и приложений. В первом разделе дано определение понятия «особо ценные документы», во втором - приведены критерии определения ОЦД, в третьем разделе даны методические рекомендации по выявлению ОЦД, в четвертом разделе даются рекомендации по составлению описей ОЦД, в приложениях </w:t>
      </w:r>
      <w:r>
        <w:rPr>
          <w:rFonts w:ascii="Times New Roman" w:hAnsi="Times New Roman"/>
          <w:sz w:val="28"/>
          <w:szCs w:val="28"/>
        </w:rPr>
        <w:t xml:space="preserve">даны формы по описанию особо ценных документов. В качестве примеров в памятке использованы как уже выявленные особо ценные документы ГАСО, так и предполагаемые к отнесению к этой категории. В некоторых заголовках ОЦД употребляются допустимые на момент их составления термины, например, «материалы». </w:t>
      </w:r>
    </w:p>
    <w:p w:rsidR="00F009BC" w:rsidRDefault="00F009BC" w:rsidP="00F009BC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не рассматривается организация хранения особо ценных документов (см. памятку «Организация хранения особо ценных документов в Государственном архиве Свердловской области», Екатеринбург, 2013), выявление особо ценных фотодокументов (см. памятку «Выявление особо ценных фотодокументов государственного казенного учреждения Свердловской области «Государственный архив Свердловско</w:t>
      </w:r>
      <w:r w:rsidR="00BF6337">
        <w:rPr>
          <w:rFonts w:ascii="Times New Roman" w:hAnsi="Times New Roman"/>
          <w:sz w:val="28"/>
          <w:szCs w:val="28"/>
        </w:rPr>
        <w:t>й области», Екатеринбург, 2014), а также учет особо ценных документов в связи с отсутствием изменений на этом направлении работы с ОЦД.</w:t>
      </w:r>
    </w:p>
    <w:p w:rsidR="00F009BC" w:rsidRDefault="00F009BC" w:rsidP="00DB0D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Памятка предназначена для сотрудников</w:t>
      </w:r>
      <w:r w:rsidR="00DB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отдела научно-справочного аппарата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ГАСО, занимающихся выявлением ОЦД.</w:t>
      </w:r>
    </w:p>
    <w:p w:rsidR="00E45D14" w:rsidRDefault="00E45D14" w:rsidP="00F009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09BC" w:rsidRDefault="00F009BC" w:rsidP="00F009BC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ОПРЕДЕЛЕНИЕ ПОНЯТИЯ «ОСОБО ЦЕННЫЕ ДОКУМЕНТЫ»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 ценным является документ Архивного фонда Российской Федерации, который имеет особо важное непреходящее значение для культуры, исторической и другой науки, общества и государства (управления, обороны, международных отношений). Для особо ценных</w:t>
      </w:r>
      <w:r w:rsidR="00CB42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устанавливается особый режим учета, хранения и использования; создаются страховые копии этих документов.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«Непреходящее значение» - свойство документа не терять своего правового, культурного значения в зависимости от смены режимов, властей, политической, экономической и социальной конъюнктуры.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Особая ценность документа прямо связана со степенью важности явлений, событий, фактов, отражаемых в документе. Но поскольку </w:t>
      </w:r>
      <w:r>
        <w:rPr>
          <w:rFonts w:ascii="Times New Roman" w:hAnsi="Times New Roman"/>
          <w:sz w:val="28"/>
          <w:szCs w:val="28"/>
        </w:rPr>
        <w:t>степень важности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выступает как </w:t>
      </w:r>
      <w:r>
        <w:rPr>
          <w:rFonts w:ascii="Times New Roman" w:hAnsi="Times New Roman"/>
          <w:sz w:val="28"/>
          <w:szCs w:val="28"/>
        </w:rPr>
        <w:t>общий критерий 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при определении документа как «ценного» для отнесения его к составу Архивного фонда </w:t>
      </w:r>
      <w:r w:rsidR="007823F9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то при определении документа как «особо ценного» необходимо учитывать </w:t>
      </w:r>
      <w:r>
        <w:rPr>
          <w:rFonts w:ascii="Times New Roman" w:hAnsi="Times New Roman"/>
          <w:sz w:val="28"/>
          <w:szCs w:val="28"/>
        </w:rPr>
        <w:t xml:space="preserve">непреходящее 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документа </w:t>
      </w:r>
      <w:r>
        <w:rPr>
          <w:rFonts w:ascii="Times New Roman" w:hAnsi="Times New Roman"/>
          <w:sz w:val="28"/>
          <w:szCs w:val="28"/>
        </w:rPr>
        <w:t>для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государства.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ОЦД в фондах ГАСО должно проводиться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не только с учетом важности отраженных в документах событий применительно к уральскому региону,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наличия непреходящего значения, как общегосударственного (в масштабах Российской Федерации), так и государственного (в масштабах уральского региона), </w:t>
      </w:r>
      <w:r>
        <w:rPr>
          <w:rFonts w:ascii="Times New Roman" w:hAnsi="Times New Roman"/>
          <w:color w:val="000000"/>
          <w:sz w:val="28"/>
          <w:szCs w:val="28"/>
        </w:rPr>
        <w:t>невосполнимости их автографичности с позиций культурного и правового значения</w:t>
      </w:r>
      <w:r>
        <w:rPr>
          <w:rFonts w:ascii="Times New Roman" w:hAnsi="Times New Roman"/>
          <w:sz w:val="28"/>
          <w:szCs w:val="28"/>
        </w:rPr>
        <w:t xml:space="preserve">.  Подобный подход позволит избежать неоправданного расширения состава ОЦД, размывания границ между ценными и особо ценными документами.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ОПРЕДЕЛЕНИЯ ОСОБО ЦЕННЫХ ДОКУМЕНТОВ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09BC" w:rsidRDefault="00F009BC" w:rsidP="00F009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определении ОЦД необходимо руководствоваться следующими критериями: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время создания документа;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ценность содержащейся в документах информации;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юридическая сила, подлинность документов;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значение фондообразователя;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авторство (и адресат) документа;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наличие палеографических, художественных и других 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особенностей документа.</w:t>
      </w:r>
    </w:p>
    <w:p w:rsidR="00F009BC" w:rsidRDefault="00F009BC" w:rsidP="00F009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Время создания документа -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основной, </w:t>
      </w:r>
      <w:r>
        <w:rPr>
          <w:rFonts w:ascii="Times New Roman" w:hAnsi="Times New Roman"/>
          <w:sz w:val="28"/>
          <w:szCs w:val="28"/>
        </w:rPr>
        <w:t xml:space="preserve">самодостаточный </w:t>
      </w:r>
      <w:r>
        <w:rPr>
          <w:rFonts w:ascii="Times New Roman" w:hAnsi="Times New Roman"/>
          <w:color w:val="000000"/>
          <w:sz w:val="28"/>
          <w:szCs w:val="28"/>
        </w:rPr>
        <w:t xml:space="preserve">критерий. Согласно этому критерию выявляются особо ценные </w:t>
      </w:r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/>
          <w:sz w:val="28"/>
          <w:szCs w:val="28"/>
        </w:rPr>
        <w:t>документов, созданных после 1626 г. и до конца XVIII в., а также документы, созданные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особые периоды истории как страны в целом, так и ее отдельных регионов.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Критерий времени создания документов по отношению к событиям, начиная с XIX в., используется в сочетании с другими критериями, в первую очередь, с критерием ценности содержащейся в документе информации, авторства и подлинности документа. </w:t>
      </w:r>
    </w:p>
    <w:p w:rsidR="00F009BC" w:rsidRDefault="00F009BC" w:rsidP="00F009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этим критерием к категории особо ценных отнесены следующие документы фондов ГАСО: </w:t>
      </w:r>
      <w:r>
        <w:rPr>
          <w:rFonts w:ascii="Times New Roman" w:hAnsi="Times New Roman"/>
          <w:i/>
          <w:sz w:val="28"/>
          <w:szCs w:val="28"/>
        </w:rPr>
        <w:t xml:space="preserve">«Описание казенных и частных рудников и переписка с Канцелярией Главного заводов правления об отправлении в Берг-коллегию и Эрмитаж штуфов с разрабатываемых рудников». 28 апреля 1772 - 1 мая 1772. (Ф. 116. Оп. 1. Д. 62); «Инструкция для работы заводским управителям Туринского казенного завода». 4 февраля 1771. (Ф. 116. Оп. 1. Д. 60), «Ведомости о выделке металлов на уральских заводах. </w:t>
      </w:r>
      <w:r>
        <w:rPr>
          <w:rFonts w:ascii="Times New Roman" w:hAnsi="Times New Roman"/>
          <w:i/>
          <w:sz w:val="28"/>
          <w:szCs w:val="28"/>
        </w:rPr>
        <w:br/>
        <w:t>Сведения о постройке новых заводов с 1747 по 1760 гг.» 1747 - 1760. (Ф. 56. Оп. 1. Д. 40)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выявлении ОЦД под особым периодом понимаются не только войны, восстания, народные движения и революции, но и другие важные события в истории страны и региона. Так, к особо ценным отнесены документы, связанные с особыми периодами в истории Урала: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промышленным освоением Урала в нач. XVIII в.: </w:t>
      </w:r>
      <w:r>
        <w:rPr>
          <w:i/>
          <w:color w:val="000000"/>
          <w:sz w:val="28"/>
          <w:szCs w:val="28"/>
        </w:rPr>
        <w:t>«Указы Петра I Татищеву, доношения и письма». 1720. (Ф. 24. Оп. 1. Д. 2); «Ведомости приема-сдачи Генниным Татищеву казенных заводов». 1733. (Ф. 24. Оп. 1. Д. 410); «Устав горный и заводской, сочиненный В.Н. Татищевым». 12 декабря 1734. (Ф. 643. Оп. 1. Д. 7); «Дело о приеме Гороблагодатских заводов от барона Шемберга в казенное ведомство». 21 июня 1741-7 октября 1746. (Ф. 24. Оп. 1. Д. 915)</w:t>
      </w:r>
      <w:r>
        <w:rPr>
          <w:color w:val="000000"/>
          <w:sz w:val="28"/>
          <w:szCs w:val="28"/>
        </w:rPr>
        <w:t xml:space="preserve"> и др.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крестьянской войной под предводительством Е. Пугачева: </w:t>
      </w:r>
      <w:r>
        <w:rPr>
          <w:i/>
          <w:color w:val="000000"/>
          <w:sz w:val="28"/>
          <w:szCs w:val="28"/>
        </w:rPr>
        <w:t>«</w:t>
      </w:r>
      <w:r>
        <w:rPr>
          <w:i/>
          <w:sz w:val="28"/>
          <w:szCs w:val="28"/>
        </w:rPr>
        <w:t>Объявления полковника Бибикова, переписка с Тобольской духовной консисторией священников церквей Екатеринбургской епархии об обнародовании указов и объявлений о борьбе с народным движением в Оренбургской губернии, возглавляемого Емельяном Пугачевым». 1774.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(Ф. 6. Оп. 2. Д. 407)</w:t>
      </w:r>
      <w:r>
        <w:rPr>
          <w:sz w:val="28"/>
          <w:szCs w:val="28"/>
        </w:rPr>
        <w:t xml:space="preserve"> и др.; 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расцветом золотодобывающей промышленности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 в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в.: </w:t>
      </w:r>
      <w:r>
        <w:rPr>
          <w:i/>
          <w:color w:val="000000"/>
          <w:sz w:val="28"/>
          <w:szCs w:val="28"/>
        </w:rPr>
        <w:t>«</w:t>
      </w:r>
      <w:r>
        <w:rPr>
          <w:i/>
          <w:sz w:val="28"/>
          <w:szCs w:val="28"/>
        </w:rPr>
        <w:t>Сведения и ведомости о состоянии частной золотопромышленности за  1882 г.».  30 марта 1882 - 13 сентября 1882. (</w:t>
      </w:r>
      <w:r>
        <w:rPr>
          <w:i/>
          <w:color w:val="000000"/>
          <w:sz w:val="28"/>
          <w:szCs w:val="28"/>
          <w:shd w:val="clear" w:color="auto" w:fill="FFFFFF"/>
        </w:rPr>
        <w:t xml:space="preserve">Ф. </w:t>
      </w:r>
      <w:r>
        <w:rPr>
          <w:i/>
          <w:sz w:val="28"/>
          <w:szCs w:val="28"/>
        </w:rPr>
        <w:t>120. Оп. 1. Д. 1570); «Списки золотых приисков, отданных в казну». 1883-1884. (</w:t>
      </w:r>
      <w:r>
        <w:rPr>
          <w:i/>
          <w:color w:val="000000"/>
          <w:sz w:val="28"/>
          <w:szCs w:val="28"/>
          <w:shd w:val="clear" w:color="auto" w:fill="FFFFFF"/>
        </w:rPr>
        <w:t xml:space="preserve">Ф. </w:t>
      </w:r>
      <w:r>
        <w:rPr>
          <w:i/>
          <w:sz w:val="28"/>
          <w:szCs w:val="28"/>
        </w:rPr>
        <w:t>120. Оп. 1. Д. 1573)</w:t>
      </w:r>
      <w:r>
        <w:rPr>
          <w:sz w:val="28"/>
          <w:szCs w:val="28"/>
        </w:rPr>
        <w:t xml:space="preserve"> и др.</w:t>
      </w:r>
      <w:r>
        <w:rPr>
          <w:i/>
          <w:sz w:val="28"/>
          <w:szCs w:val="28"/>
        </w:rPr>
        <w:t>;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волнениями крестьян и горнозаводского населения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в.: </w:t>
      </w:r>
      <w:r>
        <w:rPr>
          <w:i/>
          <w:color w:val="000000"/>
          <w:sz w:val="28"/>
          <w:szCs w:val="28"/>
        </w:rPr>
        <w:t>«Дело о волнениях мастеровых и непременных работников на Сысертском заводе Турчаниновых». 1808. (Ф. 24, Оп. 33, Д. 25); «Дело о волнениях мастеровых и крестьян Кыштымского и других заводов наследников Демидова». 1825-1826. (Ф. 24. Оп. 24. Д. 8146); «Дело о картофельном бунте в Шадринском уезде». 1843. (Ф. 135. Оп. 1. Д. 1)</w:t>
      </w:r>
      <w:r>
        <w:rPr>
          <w:color w:val="000000"/>
          <w:sz w:val="28"/>
          <w:szCs w:val="28"/>
        </w:rPr>
        <w:t xml:space="preserve"> и др.; </w:t>
      </w:r>
    </w:p>
    <w:p w:rsidR="00F009BC" w:rsidRDefault="00F009BC" w:rsidP="00F009BC">
      <w:pPr>
        <w:spacing w:after="0" w:line="360" w:lineRule="auto"/>
        <w:ind w:firstLine="708"/>
        <w:jc w:val="both"/>
        <w:rPr>
          <w:rStyle w:val="a6"/>
          <w:rFonts w:ascii="Times New Roman" w:hAnsi="Times New Roman"/>
        </w:rPr>
      </w:pPr>
      <w:r w:rsidRPr="006903A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проведением либеральных реформ 60-70-х гг. </w:t>
      </w:r>
      <w:r w:rsidRPr="006903AF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>XIX</w:t>
      </w:r>
      <w:r w:rsidRPr="006903A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в.: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«О введении в действие Положения об освобождении горнозаводских людей от обязательного труда». 1864-1880. (Ф. 43. Оп. 1. Д. 448.); «Краткий очерк деятельности Екатеринбургской уездной земской управы по народному </w:t>
      </w:r>
      <w:r>
        <w:rPr>
          <w:rFonts w:ascii="Times New Roman" w:hAnsi="Times New Roman"/>
          <w:i/>
          <w:sz w:val="28"/>
          <w:szCs w:val="28"/>
        </w:rPr>
        <w:lastRenderedPageBreak/>
        <w:t>здравоохранению за двадцатилетие (1870-1890). 1890. (Ф. 18. Оп.1. Д. 295</w:t>
      </w:r>
      <w:r>
        <w:rPr>
          <w:rFonts w:ascii="Times New Roman" w:hAnsi="Times New Roman"/>
          <w:sz w:val="28"/>
          <w:szCs w:val="28"/>
        </w:rPr>
        <w:t>) и др.;</w:t>
      </w:r>
    </w:p>
    <w:p w:rsidR="00F009BC" w:rsidRDefault="00F009BC" w:rsidP="00F009BC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ктивизацией иностранного капитала на Урале на рубеже XIX–XX вв.: </w:t>
      </w:r>
      <w:r>
        <w:rPr>
          <w:rFonts w:ascii="Times New Roman" w:hAnsi="Times New Roman"/>
          <w:i/>
          <w:sz w:val="28"/>
          <w:szCs w:val="28"/>
        </w:rPr>
        <w:t>«Дело об отводе великобританским подданным братьям Ятес Нижнеисетского завода, плотины со всеми зданиями и помещениями. Кроме внутренних устройств и механизмов за 100000 рублей с рассрочкой платежа на 37 лет». 1877. (Ф. 25. Оп. 1. Д. 674)</w:t>
      </w:r>
      <w:r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революциями нач. XX в.: </w:t>
      </w:r>
      <w:r>
        <w:rPr>
          <w:i/>
          <w:color w:val="000000"/>
          <w:sz w:val="28"/>
          <w:szCs w:val="28"/>
          <w:shd w:val="clear" w:color="auto" w:fill="FFFFFF"/>
        </w:rPr>
        <w:t xml:space="preserve">«Материалы о забастовке служащих почтовой и телеграфной конторы, рабочих и служащих типографии, железнодорожных мастерских и других учреждений и предприятий города Екатеринбурга в октябре 1905 года (постановления, протоколы допросов, телеграммы и др.)». август 1905 - декабрь 1906. (Ф. 185. Оп. 1. Д. 45); «Материалы революционного движения рабочих по городу Екатеринбургу». август 1917 - сентябрь 1917. (Ф. 185. Оп. 1. Д. 295) </w:t>
      </w:r>
      <w:r>
        <w:rPr>
          <w:color w:val="000000"/>
          <w:sz w:val="28"/>
          <w:szCs w:val="28"/>
          <w:shd w:val="clear" w:color="auto" w:fill="FFFFFF"/>
        </w:rPr>
        <w:t>и др.</w:t>
      </w:r>
      <w:r w:rsidR="00B74A92">
        <w:rPr>
          <w:color w:val="000000"/>
          <w:sz w:val="28"/>
          <w:szCs w:val="28"/>
          <w:shd w:val="clear" w:color="auto" w:fill="FFFFFF"/>
        </w:rPr>
        <w:t>;</w:t>
      </w:r>
    </w:p>
    <w:p w:rsidR="00B74A92" w:rsidRPr="00B74A92" w:rsidRDefault="00B74A92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развитием уральской промышленности в годы Первой мировой войны: </w:t>
      </w:r>
      <w:r>
        <w:rPr>
          <w:i/>
          <w:color w:val="000000"/>
          <w:sz w:val="28"/>
          <w:szCs w:val="28"/>
          <w:shd w:val="clear" w:color="auto" w:fill="FFFFFF"/>
        </w:rPr>
        <w:t xml:space="preserve">«Рапорт Горного начальника Гороблагодатского округа в Уральское горное правление по вопросу о ходе работ на заводах в связи с военным временем». 08 октября 1914 г. (Ф. 24. Оп. 19. Д. </w:t>
      </w:r>
      <w:r w:rsidR="005D57CD">
        <w:rPr>
          <w:i/>
          <w:color w:val="000000"/>
          <w:sz w:val="28"/>
          <w:szCs w:val="28"/>
          <w:shd w:val="clear" w:color="auto" w:fill="FFFFFF"/>
        </w:rPr>
        <w:t xml:space="preserve">1575), «Рапорт Управления Каменского казенного завода Главному начальнику Уральских горных заводов о расходах на оборудование Каменского завода для производства чугунных снарядов». 14 августа 1915 г. (Ф. 24. Оп. 19. Д. 1340) </w:t>
      </w:r>
      <w:r w:rsidR="005D57CD" w:rsidRPr="005D57CD">
        <w:rPr>
          <w:color w:val="000000"/>
          <w:sz w:val="28"/>
          <w:szCs w:val="28"/>
          <w:shd w:val="clear" w:color="auto" w:fill="FFFFFF"/>
        </w:rPr>
        <w:t>и др.</w:t>
      </w:r>
    </w:p>
    <w:p w:rsidR="00F009BC" w:rsidRDefault="00F009BC" w:rsidP="00F009BC">
      <w:pPr>
        <w:pStyle w:val="glav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отнесении документов к категории особо ценных с учетом особого периода истории следует учитывать </w:t>
      </w:r>
      <w:r>
        <w:rPr>
          <w:color w:val="000000"/>
          <w:sz w:val="28"/>
          <w:szCs w:val="28"/>
        </w:rPr>
        <w:t>не только время создания документа в названный период, но его прямое отношение к существу исторического периода или конкретному факту, событию, действию, характеризующему данный период, роль документа в фиксации события; отбору подлежат документы, которые заслуживают этого по своему содержанию, а не просто являются предметными свидетельствами эпохи.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Ценность содержащейся в документах информации </w:t>
      </w:r>
      <w:r>
        <w:rPr>
          <w:color w:val="000000"/>
          <w:sz w:val="28"/>
          <w:szCs w:val="28"/>
        </w:rPr>
        <w:t>(содержание документов)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наиболее важный, основной критерий для выявления ОЦД. Он </w:t>
      </w:r>
      <w:r>
        <w:rPr>
          <w:color w:val="000000"/>
          <w:sz w:val="28"/>
          <w:szCs w:val="28"/>
        </w:rPr>
        <w:lastRenderedPageBreak/>
        <w:t xml:space="preserve">основан на объективной, с позиций исторического подхода, оценке документов, которые содержат в себе значимую, неповторимую, новую по сравнению с другими документами фонда информацию. </w:t>
      </w:r>
      <w:r>
        <w:rPr>
          <w:sz w:val="28"/>
          <w:szCs w:val="28"/>
          <w:shd w:val="clear" w:color="auto" w:fill="FFFFFF"/>
        </w:rPr>
        <w:t xml:space="preserve">Наибольшую ценность имеют документы, в которых нашли отражение события, имевшие определяющее значение для жизни общества в области политики, экономики, науки, культуры.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документы </w:t>
      </w:r>
      <w:r>
        <w:rPr>
          <w:rFonts w:ascii="Times New Roman" w:hAnsi="Times New Roman"/>
          <w:color w:val="000000"/>
          <w:sz w:val="28"/>
          <w:szCs w:val="28"/>
        </w:rPr>
        <w:t xml:space="preserve">фондов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Горный ревизор частных золотых промыслов Пермской губернии (1861-1886)», «Чертежная Уральского горного правления</w:t>
      </w:r>
      <w:r>
        <w:rPr>
          <w:i/>
          <w:color w:val="FF0000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(1806-1918)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содержат подлинные свидетельства о первоначальных разработках уникальных месторождений полезных ископаемых, открытии первых изумрудов, первого рассыпного золота на Урале;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фонда</w:t>
      </w:r>
      <w:r>
        <w:rPr>
          <w:rFonts w:ascii="Times New Roman" w:hAnsi="Times New Roman"/>
          <w:i/>
          <w:sz w:val="28"/>
          <w:szCs w:val="28"/>
        </w:rPr>
        <w:t xml:space="preserve"> «Уктусский золотопромывательный завод (1702-1847)»</w:t>
      </w:r>
      <w:r>
        <w:rPr>
          <w:rFonts w:ascii="Times New Roman" w:hAnsi="Times New Roman"/>
          <w:sz w:val="28"/>
          <w:szCs w:val="28"/>
        </w:rPr>
        <w:t xml:space="preserve"> содержат ценные сведения о строительстве Нижнеуктусского и Верхнеуктусского заводов, о снабжении их рабочей силой и сырьем, об организации и состоянии заводского производства. В фонде есть документы, характеризующие социально-классовые отношения в XVIII-XIX вв.: выполнение приписными крестьянами различных работ, побеги мастеровых и работных людей. Ряд документов раскрывает деятельность создаваемых при заводах горнозаводских школ. 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выявлении ОЦД повышенного внимания требуют документы, «особых» периодов деятельности учреждений, содержащие сведения о создании, реорганизации, изменении функций, выполнении особых заданий и т.д.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к особо ценным отнесены </w:t>
      </w:r>
      <w:r>
        <w:rPr>
          <w:rFonts w:ascii="Times New Roman" w:hAnsi="Times New Roman"/>
          <w:i/>
          <w:color w:val="000000"/>
          <w:sz w:val="28"/>
          <w:szCs w:val="28"/>
        </w:rPr>
        <w:t>«Дело об устройстве в Екатеринбурге женского училища. Проект положения об училище» (Ф. 25. Оп. 1. Д. 402);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«Дело об учреждении в городе Екатеринбурге реального училища» (Ф. 18. Оп. 1. Д. 341); «Дело об открытии Екатеринбургского окружного суда» (Ф. 11. Оп. 1. Д. 3); «Дело об учреждении в городе Екатеринбурге секретного совещательного Комитета по делам о раскольниках и о действии его» (Ф.6.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Оп. 2. Д.495); </w:t>
      </w:r>
      <w:r>
        <w:rPr>
          <w:rFonts w:ascii="Times New Roman" w:hAnsi="Times New Roman"/>
          <w:i/>
          <w:color w:val="000000"/>
          <w:sz w:val="28"/>
          <w:szCs w:val="28"/>
        </w:rPr>
        <w:t>«Дело об открытии учительского института и городского училища» (Ф. 2. Оп. 1, д. 2) и др.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применении этого критерия необходимо учитывать также взаимосвязи документов и наличие резолюций и виз, так как иногда значимость информации усиливается другим документом, который сам по себе не может быть отнесен к особо ценным, а содержание резолюций (виз) может служить самостоятельным поводом для отнесения документа к особо ценным, усиливая его правовое и историческое значение, дополняя его содержание. Кроме того, резолюции и визы могут быть интересны своим авторством.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случаев следует учитывать важность содержания именно комплекса документов, когда необходимо признать особо ценными все эти документы, поскольку только их полный комплекс обеспечивает их особую ценность. Например, в фонде </w:t>
      </w:r>
      <w:r>
        <w:rPr>
          <w:rFonts w:ascii="Times New Roman" w:hAnsi="Times New Roman"/>
          <w:i/>
          <w:sz w:val="28"/>
          <w:szCs w:val="28"/>
        </w:rPr>
        <w:t>«Помощник начальника жандармского управления в Екатеринбургском и Шадринском уездах»</w:t>
      </w:r>
      <w:r>
        <w:rPr>
          <w:rFonts w:ascii="Times New Roman" w:hAnsi="Times New Roman"/>
          <w:sz w:val="28"/>
          <w:szCs w:val="28"/>
        </w:rPr>
        <w:t xml:space="preserve"> к особо ценным отнесены дела по дознанию о деятельности членов Екатеринбургского комитета Восточной группы Уральского союза социал-демократов и социал-революционеров, в составе которых протоколы допросов, постановления, сведения и др.).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Применительно к документам фондов личного происхождения выявлению в качестве особо ценных подлежат документы, отражающие наиболее важные факты жизненного пути, результаты государственной, научной, творческой деятельности фондообразователя.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фонде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Демидовы, заводовладельцы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к особо ценным отнесены </w:t>
      </w:r>
      <w:r>
        <w:rPr>
          <w:rFonts w:ascii="Times New Roman" w:hAnsi="Times New Roman"/>
          <w:color w:val="000000"/>
          <w:sz w:val="28"/>
          <w:szCs w:val="28"/>
        </w:rPr>
        <w:t>документы, содержащие сведения не только по истории одного из крупнейших в России частных хозяйств, но и данные об экономических, культурных связях Урала и Европы (</w:t>
      </w:r>
      <w:r>
        <w:rPr>
          <w:rFonts w:ascii="Times New Roman" w:hAnsi="Times New Roman"/>
          <w:sz w:val="28"/>
          <w:szCs w:val="28"/>
        </w:rPr>
        <w:t>Указы Петра I об отдаче Н. Демидову Невьянского завода, о возведении наследников Демидова во дворянство и др.)</w:t>
      </w:r>
      <w:r>
        <w:rPr>
          <w:rFonts w:ascii="Times New Roman" w:hAnsi="Times New Roman"/>
          <w:color w:val="000000"/>
          <w:sz w:val="28"/>
          <w:szCs w:val="28"/>
        </w:rPr>
        <w:t xml:space="preserve">; в фонде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Мамин-Сибиряк Дмитрий Наркисович, писатель»</w:t>
      </w:r>
      <w:r>
        <w:rPr>
          <w:rFonts w:ascii="Times New Roman" w:hAnsi="Times New Roman"/>
          <w:sz w:val="28"/>
          <w:szCs w:val="28"/>
        </w:rPr>
        <w:t xml:space="preserve"> к особо ценным отнесены </w:t>
      </w:r>
      <w:r>
        <w:rPr>
          <w:rFonts w:ascii="Times New Roman" w:hAnsi="Times New Roman"/>
          <w:color w:val="000000"/>
          <w:sz w:val="28"/>
          <w:szCs w:val="28"/>
        </w:rPr>
        <w:t xml:space="preserve">рукописи, машинописные копии произведений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(«Приваловские миллионы», «Семья Бахаревых», «Горное гнездо» и др.), воспоминания о писателе, его переписка, а также рисунки художника С. Яковлева к произведениям Д. Мамина-Сибиряка.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Критерий ценности содержащейся в документах информации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применяться в совокупности с критериями времени создания документа и его подлинности.</w:t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Подлинность документа и его юридическая сила</w:t>
      </w:r>
      <w:r>
        <w:rPr>
          <w:rFonts w:ascii="Times New Roman" w:hAnsi="Times New Roman"/>
          <w:color w:val="000000"/>
          <w:sz w:val="28"/>
          <w:szCs w:val="28"/>
        </w:rPr>
        <w:t xml:space="preserve"> - два критерия, тесно связанные между собой.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выявлении особо ценных документов, прежде всего, выявляются подлинные документы, и лишь в случаях заведомого отсутствия подлинников, существенных утрат документов архивного фонда, единственности сохранившейся в копии информации или особого значения именно данной копии допускается возможность отнесения к ОЦД копий. Подлинность документа - это не только критерий выявления и отбора, но и обязательное условие такого выявления.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Юридическая сила документа – это свойство быть подлинным доказательством тех фактов, событий и действий, которые отражены в документе. </w:t>
      </w:r>
      <w:r>
        <w:rPr>
          <w:color w:val="000000"/>
          <w:sz w:val="28"/>
          <w:szCs w:val="28"/>
        </w:rPr>
        <w:t xml:space="preserve">Юридическую силу имеют документы, созданные и оформленные в установленном законом порядке государственными органами, должностными лицами, общественными организациями в пределах своей компетенции и порождающие определенные правовые последствия. К ним относятся законодательные, дипломатические, нормативные, административные акты, а также другие документы правового характера (устав, договор, соглашение, административный протокол, акт о несчастном случае и т.д.). 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данных критериев, а также содержания документа возможно отнесение к особо ценным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 документов: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постановления Екатеринбургской городской Думы об отводе места УОЛЕ для постройки здания музея. 1910 (Ф. 8. Оп. 1. Д. 1986. Л. 1-2); об отводе места под здание публичной библиотеки. 1914 (Ф. 8. Оп. 1. Д. 1990. Л. 11-14); Устав </w:t>
      </w:r>
      <w:r>
        <w:rPr>
          <w:i/>
          <w:color w:val="000000"/>
          <w:sz w:val="28"/>
          <w:szCs w:val="28"/>
        </w:rPr>
        <w:lastRenderedPageBreak/>
        <w:t>Авроринского сиротского дома. 1853 (Ф. 643. Оп. 1. Д. 1097. Л. 1-7), Положение о Екатеринбургской пожарной команде. 1868-1870 (Ф. 43. Оп. 1. Д. 646. Л. 7-13) и др.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</w:rPr>
        <w:t>Согласно данным критериям нецелесообразно относить к особо ценным документам типографские и др. копии документов XIX - XX вв. центральных учреждений царской России, т.к. их подлинники отнесены к составу ОЦД в федеральных архивах.</w:t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Значение фондообразователя. </w:t>
      </w:r>
      <w:r>
        <w:rPr>
          <w:rFonts w:ascii="Times New Roman" w:hAnsi="Times New Roman"/>
          <w:color w:val="000000"/>
          <w:sz w:val="28"/>
          <w:szCs w:val="28"/>
        </w:rPr>
        <w:t xml:space="preserve">Данный критерий является основным ориентиром при определении того, в каких фондах наличие особо ценных документов наиболее значительно, при этом решающим является содержание документа. Необходимо учитывать значение фондообразователя (учреждения или лица) в жизни общества - в общественной, политической, культурной, научной сферах. По отношению к документам личного происхождения данный критерий является одним из определяющих.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Примерами фондообразователей, деятельность которых имела большое значение не только для Урала, могут быть: </w:t>
      </w:r>
      <w:r>
        <w:rPr>
          <w:rFonts w:ascii="Times New Roman" w:hAnsi="Times New Roman"/>
          <w:i/>
          <w:sz w:val="28"/>
          <w:szCs w:val="28"/>
        </w:rPr>
        <w:t>«Акционерное общество Нижнетагильских и Луньевских заводов наследников П.П. Демидова (1702-1918)»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Уральское горное управление,   г. Екатеринбург Пермской губернии (1720-1918)»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«Чупин Наркиз Константинович, уральский историк и статистик (1824-1882)»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«Уральское общество любителей естествознания (УОЛЕ) (1870 - 1918)» и др.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критерий применяется в тесной связи с критериями времени создания документа, ценности содержащейся в документах информации, юридической сила и подлинности документов.</w:t>
      </w:r>
    </w:p>
    <w:p w:rsidR="00CA1343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Авторство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- критерий, широко применяемый к документам личного происхождения, но применимый также и к официальным документам. Он направлен на отнесение к особо ценным документов, связанных с именами лиц, исходя из их роли в политической, общественной, культурной, научной жизни Урала, России. </w:t>
      </w:r>
      <w:r w:rsidR="00CA1343">
        <w:rPr>
          <w:rFonts w:ascii="Times New Roman" w:hAnsi="Times New Roman"/>
          <w:color w:val="000000"/>
          <w:sz w:val="28"/>
          <w:szCs w:val="28"/>
        </w:rPr>
        <w:t>Так, в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фондах ГАСО выявлены автографы литераторов (Г.Р. Державина, Д.Н. Мамина-Сибиряка), ученых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(Е.Р. Дашковой, Д.И. Менделеева), декабристов (И.И. Пущина, И.А. Анненкова)</w:t>
      </w:r>
      <w:r w:rsidR="00CA13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Критерий включает в себя и понятие автографичности, к ОЦД следует относить именно автографы, подписанные автором подлинники, а не копии. Не следует исходить только из политической и этической оценки личности автора документа, а необходимо учитывать его место и роль в истории, которые не всегда могут быть положительными. </w:t>
      </w:r>
      <w:r>
        <w:rPr>
          <w:rFonts w:ascii="Times New Roman" w:hAnsi="Times New Roman"/>
          <w:sz w:val="28"/>
          <w:szCs w:val="28"/>
        </w:rPr>
        <w:t xml:space="preserve">Критерий авторства распространяется не только на документы самого фондообразователя, но и на документы его корреспондентов, а также на собранные им коллекции.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Критерий используется также при выявлении особо ценных документов в фондах организаций, где отложились документы выдающихся лиц, деятельность которых была связана с данным фондообразователем, в сочетании с обязательным применением критерия содержания документа. Например, к категории ОЦД могут быть отнесены </w:t>
      </w:r>
      <w:r>
        <w:rPr>
          <w:rFonts w:ascii="Times New Roman" w:hAnsi="Times New Roman"/>
          <w:i/>
          <w:color w:val="000000"/>
          <w:sz w:val="28"/>
          <w:szCs w:val="28"/>
        </w:rPr>
        <w:t>формулярные списки о службе архитектора Уральского горного управления М.П. Малахова, автора комплексов промышленных зданий и гражданских сооружений в Екатеринбурге и др. городах Урала (Ф. 24, Оп. 13. Д. 491. Л. 123 об.-128), екатеринбургского городского архитектора С.С. Козлова, одного из авторов проекта оформления Сибирско-Уральской научной художественно-промышленной выставки 1887 г. (Ф. 62. Оп. 1. Д. 44. Л. 37-40), свидетельство с подтверждением в купеческом сословии М.А. Нурова, екатеринбургского купца, городского головы, благотворителя, основателя детского приюта (Ф. 48. Оп. 1. Д. 6. Л. 120) и др.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по себе автограф (подпись, виза) выдающегося лица является критерием отнесения документа к ценным. Вместе с тем выявление ОЦД в соответствии с данным критерием не должно приводить к созданию коллекции автографов выдающихся лиц.</w:t>
      </w:r>
    </w:p>
    <w:p w:rsidR="00F009BC" w:rsidRDefault="00F009BC" w:rsidP="00F009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Палеографические, художественные и другие внешние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 </w:t>
      </w:r>
      <w:r>
        <w:rPr>
          <w:rFonts w:ascii="Times New Roman" w:hAnsi="Times New Roman"/>
          <w:sz w:val="28"/>
          <w:szCs w:val="28"/>
        </w:rPr>
        <w:t xml:space="preserve">также являются критерием, который может применяться, прежде </w:t>
      </w:r>
      <w:r>
        <w:rPr>
          <w:rFonts w:ascii="Times New Roman" w:hAnsi="Times New Roman"/>
          <w:sz w:val="28"/>
          <w:szCs w:val="28"/>
        </w:rPr>
        <w:lastRenderedPageBreak/>
        <w:t>всего, к документам ранних периодов истории или документам личного происхождения.</w:t>
      </w:r>
    </w:p>
    <w:p w:rsidR="00F009BC" w:rsidRDefault="00F009BC" w:rsidP="00F009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этому же критерию может быть отнесен критерий "единичности", когда документ по своей форме, элементам формуляра, способам изложения содержания является единственным в своем роде и другого подобного не имеется.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критерию соответствуют документы фондов: «Императорская Екатеринбургская гранильная фабрика, г. Екатеринбург Пермской губернии, (1765-1917)» (</w:t>
      </w:r>
      <w:r>
        <w:rPr>
          <w:rFonts w:ascii="Times New Roman" w:hAnsi="Times New Roman"/>
          <w:color w:val="000000"/>
          <w:sz w:val="28"/>
          <w:szCs w:val="28"/>
        </w:rPr>
        <w:t>чертежи и рисунки шедевров камнерезного искусства)</w:t>
      </w:r>
      <w:r>
        <w:rPr>
          <w:rFonts w:ascii="Times New Roman" w:hAnsi="Times New Roman"/>
          <w:sz w:val="28"/>
          <w:szCs w:val="28"/>
        </w:rPr>
        <w:t>, «Чертежная Уральского горного правления, г. Екатеринбург Пермской губернии (1806-1918)»</w:t>
      </w:r>
      <w:r>
        <w:rPr>
          <w:rFonts w:ascii="Times New Roman" w:hAnsi="Times New Roman"/>
          <w:color w:val="000000"/>
          <w:sz w:val="28"/>
          <w:szCs w:val="28"/>
        </w:rPr>
        <w:t xml:space="preserve"> (рукописные карты, планы, чертежи, содержащие информацию о природных богатствах Урала и части Сибири).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 особенностей могут учитываться языковые особенности, способ воспроизведения, писчий материал, необычное место создания документа (в заключении, в плену, съемки в экстремальных условиях и др.).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09BC" w:rsidRDefault="00F009BC" w:rsidP="00F009B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МЕТОДИКА ВЫЯВЛЕНИЯ ОСОБО ЦЕННЫХ ДОКУМЕНТОВ</w:t>
      </w:r>
    </w:p>
    <w:p w:rsidR="00F009BC" w:rsidRDefault="00F009BC" w:rsidP="00F009B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09BC" w:rsidRDefault="00F009BC" w:rsidP="00DB0D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ОЦД в ГАСО является самостоятельным, планируемым видом работы, котор</w:t>
      </w:r>
      <w:r w:rsidR="00E31356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по несекретным документам фондов, прошедших научное описание (научно-техническую обработку, переработку)</w:t>
      </w:r>
      <w:r w:rsidR="00E31356">
        <w:rPr>
          <w:rFonts w:ascii="Times New Roman" w:hAnsi="Times New Roman"/>
          <w:color w:val="000000"/>
          <w:sz w:val="28"/>
          <w:szCs w:val="28"/>
        </w:rPr>
        <w:t>.</w:t>
      </w:r>
      <w:r w:rsidR="00DB0D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356">
        <w:rPr>
          <w:rFonts w:ascii="Times New Roman" w:hAnsi="Times New Roman"/>
          <w:color w:val="000000"/>
          <w:sz w:val="28"/>
          <w:szCs w:val="28"/>
        </w:rPr>
        <w:t>С</w:t>
      </w:r>
      <w:r w:rsidR="00DB0DE2">
        <w:rPr>
          <w:rFonts w:ascii="Times New Roman" w:hAnsi="Times New Roman"/>
          <w:color w:val="000000"/>
          <w:sz w:val="28"/>
          <w:szCs w:val="28"/>
        </w:rPr>
        <w:t>отрудника</w:t>
      </w:r>
      <w:r w:rsidR="00E31356">
        <w:rPr>
          <w:rFonts w:ascii="Times New Roman" w:hAnsi="Times New Roman"/>
          <w:color w:val="000000"/>
          <w:sz w:val="28"/>
          <w:szCs w:val="28"/>
        </w:rPr>
        <w:t>ми</w:t>
      </w:r>
      <w:r w:rsidR="00DB0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008" w:rsidRPr="00DB0D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отдела научно-справочного аппарата</w:t>
      </w:r>
      <w:r w:rsidR="00E313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проводится плановое и попутное выявление ОЦД (</w:t>
      </w:r>
      <w:r w:rsidRPr="00DB0D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при </w:t>
      </w:r>
      <w:r w:rsidR="00E313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усовершенствовании описей, каталогизации</w:t>
      </w:r>
      <w:r w:rsidR="00CA5F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)</w:t>
      </w:r>
      <w:r w:rsidR="00E313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CA5F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232774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составу особо ценных документов могут быть отнесены отдельные документы, отдельные дела, части фондов и даже целые фонды (особенно за наиболее ранний период или отнесенные к особым историческим периодам).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ОЦД </w:t>
      </w:r>
      <w:r>
        <w:rPr>
          <w:rFonts w:ascii="Times New Roman" w:hAnsi="Times New Roman"/>
          <w:sz w:val="28"/>
          <w:szCs w:val="28"/>
        </w:rPr>
        <w:t>проводится поэтапно: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этап - составление списка фондов, 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второй этап - изучение описей, 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третий этап - изучение отобранных дел.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связи с тем, что в ГАСО уже проводилось выявление особо ценных документов, то при возобновлении этой работы на предварительном этапе необходим анализ качества проведенной работы, состава и содержания фондов. Анализ должен базироваться на изучении списка фондов, реестра описей, дел фондов, исторических справок и проводиться вне зависимости от прежнего отнесения фондов к одной из категорий.</w:t>
      </w:r>
    </w:p>
    <w:p w:rsidR="00F009BC" w:rsidRDefault="00F009BC" w:rsidP="001155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список фондов, потенциально содержащих ОЦД, исходя из совокупности критериев ценности содержащейся в документах информации, времени создания документа и др. критериев. Для составления списка фондов </w:t>
      </w:r>
      <w:r w:rsidR="001155E9">
        <w:rPr>
          <w:rFonts w:ascii="Times New Roman" w:hAnsi="Times New Roman"/>
          <w:color w:val="000000"/>
          <w:sz w:val="28"/>
          <w:szCs w:val="28"/>
        </w:rPr>
        <w:t>используется информация учетной базы данных «Архивный фонд».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Целесообразно начинать с изучения фондов, содержащих документы за более ранние периоды, и фондов органов государственной власти и управления, а затем продолжать по ведомственным и отраслевым группам в сочетании с хронологическим принципом, что позволит более полно учесть фактор повторяемости информации, межфондовой дублетности. Выполняя данную работу, необходимо иметь четкое представление о функциях фондообразователя,  хронологических рамках фонда, которые должны быть соотнесены с историческим периодом уральского региона и страны в целом.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Итогом первого этапа является составление списка фондов, потенциально содержащих ОЦД. Список может содержать как фонды, не включавшиеся прежде по разным причинам, так и фонды, выявление ОЦД в которых проводилось не по всем описям или ОЦД в которых были выявлены попутно.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На втором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изучение описей по отобранным фондам.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Первоочередному изучению подлежат описи структурных частей фондов, отражающих основную деятельность фондообразователя. </w:t>
      </w:r>
      <w:r>
        <w:rPr>
          <w:rFonts w:ascii="Times New Roman" w:hAnsi="Times New Roman"/>
          <w:color w:val="000000"/>
          <w:sz w:val="28"/>
          <w:szCs w:val="28"/>
        </w:rPr>
        <w:t>Для выявления дел, потенциально содержащих ОЦД, необходимо изучить НСА к данному фонду: указатели к описям, картотеки, обзоры.</w:t>
      </w:r>
    </w:p>
    <w:p w:rsidR="00F009BC" w:rsidRDefault="00F009BC" w:rsidP="00F00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Выявление ОЦД производится путем просмотра заголовков дел в описях, на каждую просматриваемую опись составляется перечень номеров дел для полистного просмотра. На данном этапе применяются некоторые критерии отнесения документов к особо ценным: время создания документа, ценность содержащейся в документах информации,  значение фондообразователя, авторство (и адресат) документа. Ориентирами в данной работе могут быть виды документов, отложившихся в фонде, их тематика, информационная емкость: рапорты, протоколы, ведомости, сведения, отчеты, экономические обзоры о населении, промышленности, сельском хозяйстве и др. не менее чем за год, исключение составляют документы за более короткие промежутки, относящиеся к особым периодам</w:t>
      </w:r>
      <w:r w:rsidR="00E45D14">
        <w:rPr>
          <w:rFonts w:ascii="Times New Roman" w:hAnsi="Times New Roman"/>
          <w:color w:val="000000"/>
          <w:sz w:val="28"/>
          <w:szCs w:val="28"/>
        </w:rPr>
        <w:t xml:space="preserve"> истории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перечень обязательно включаются дела, качество заголовков которых не дает представления о наличии или отсутствии в их составе особо ценных документов. 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по составлению списка фондов, перечня дел, потенциально содержащих ОЦД, могут быть вынесены на заседание экспертно-методической комиссии ГАСО. 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третьем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изучение дел с полистным просмотром</w:t>
      </w:r>
      <w:r w:rsidR="002F6D0B" w:rsidRPr="002F6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D0B">
        <w:rPr>
          <w:rFonts w:ascii="Times New Roman" w:hAnsi="Times New Roman"/>
          <w:color w:val="000000"/>
          <w:sz w:val="28"/>
          <w:szCs w:val="28"/>
        </w:rPr>
        <w:t>в соответствии с перечнем дел, потенциально содержащих ОЦД</w:t>
      </w:r>
      <w:r>
        <w:rPr>
          <w:rFonts w:ascii="Times New Roman" w:hAnsi="Times New Roman"/>
          <w:color w:val="000000"/>
          <w:sz w:val="28"/>
          <w:szCs w:val="28"/>
        </w:rPr>
        <w:t>.  В ходе полистного просмотра сотрудник, занимающийся выявлением ОЦД, знакомится с составом и содержанием документов, определяет разновидность документа, автора, адресата, дату и место создания, подлинность документа, изучает резолюции на предмет авторства.</w:t>
      </w:r>
      <w:r>
        <w:rPr>
          <w:rFonts w:ascii="Times New Roman" w:hAnsi="Times New Roman"/>
          <w:color w:val="424242"/>
          <w:sz w:val="28"/>
          <w:szCs w:val="28"/>
        </w:rPr>
        <w:t xml:space="preserve"> 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Определяя разновидность документа, необходимо обращать внимание на его заголовок. В случае отсутствия заголовка для выяснения разновидности документа можно использовать начальные фразы документа (“честь имею донести...”, “...покорнейше прошу”). Окончательно разновидность документа определяется после изучения его содержания и выяснения служебных отношений автора и адресата.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подлинность указывает оформление документа на бланке, печать, штамп и подпись. Для документов личного происхождения признаком подлинности является их автографичность, наличие подписи автора документа.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автора и адресата документа значит определить, прежде всего, должность и фамилию того, кто составил и подписал документ. Однако часто подпись в документе нечитаемая или отсутствует фамилия либо указание должности. Определяя автора или адресата, в первую очередь надо внимательно прочесть документ, возможно, в тексте упоминается автор или адресат, их должности и фамилии. Для установления авторства полезен просмотр других документов единицы хранения: в ней могут встретиться документы, подписанные тем же лицом, с более разборчивой подписью и указанием должности. Если в документе указана только должность, но не указана фамилия, и наоборот, то можно попытаться найти недостающие сведения в справочниках, словарях, энциклопедиях, в исторической литературе. 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создания документа - это дата его подписания. Однако если она не указана, ее можно определить примерно, используя косвенные данные: даты исходящие и входящие, даты помет и резолюций и др. данные, полученные при изучении содержания документа. 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места создания документа в отсутствии прямых указаний на него, также следует воспользоваться косвенными данными и результатами изучения содержания документа и других документов единицы хранения.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предварительная атрибуция помогает применить к документу критерии особой ценности: </w:t>
      </w:r>
      <w:r>
        <w:rPr>
          <w:rFonts w:ascii="Times New Roman" w:hAnsi="Times New Roman"/>
          <w:color w:val="000000"/>
          <w:sz w:val="28"/>
          <w:szCs w:val="28"/>
        </w:rPr>
        <w:t>время создания документа, ценность содержащейся в документах информации, юридическая сила, подлинность документов, значение фондообразователя, авторство (и адресат) документа,  наличие палеографических, художественных и др.  особенностей документа.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Если отнесение данной единицы хранения к категории особо ценных не оправдано, рекомендуется сделать соответствующую отметку в перечне номеров дел для полистного просмотра.</w:t>
      </w:r>
    </w:p>
    <w:p w:rsidR="00F009BC" w:rsidRDefault="00A808C2" w:rsidP="00C54E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данная единица хранения может быть отнесена к категории ОЦД, то </w:t>
      </w:r>
      <w:r w:rsidR="00F009BC">
        <w:rPr>
          <w:rFonts w:ascii="Times New Roman" w:hAnsi="Times New Roman"/>
          <w:sz w:val="28"/>
          <w:szCs w:val="28"/>
        </w:rPr>
        <w:t>р</w:t>
      </w:r>
      <w:r w:rsidR="00F009BC">
        <w:rPr>
          <w:rFonts w:ascii="Times New Roman" w:hAnsi="Times New Roman"/>
          <w:color w:val="000000"/>
          <w:sz w:val="28"/>
          <w:szCs w:val="28"/>
        </w:rPr>
        <w:t xml:space="preserve">екомендуется заполнение </w:t>
      </w:r>
      <w:r w:rsidR="00B62666">
        <w:rPr>
          <w:rFonts w:ascii="Times New Roman" w:hAnsi="Times New Roman"/>
          <w:sz w:val="28"/>
          <w:szCs w:val="28"/>
        </w:rPr>
        <w:t xml:space="preserve">Карточки выявления особо ценных дел (документов) </w:t>
      </w:r>
      <w:r w:rsidR="00F009BC">
        <w:rPr>
          <w:rFonts w:ascii="Times New Roman" w:hAnsi="Times New Roman"/>
          <w:color w:val="000000"/>
          <w:sz w:val="28"/>
          <w:szCs w:val="28"/>
        </w:rPr>
        <w:t>(</w:t>
      </w:r>
      <w:r w:rsidR="00830BF8">
        <w:rPr>
          <w:rFonts w:ascii="Times New Roman" w:hAnsi="Times New Roman"/>
          <w:color w:val="000000"/>
          <w:sz w:val="28"/>
          <w:szCs w:val="28"/>
        </w:rPr>
        <w:t>Приложение № 5</w:t>
      </w:r>
      <w:r w:rsidR="00F009B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54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9BC">
        <w:rPr>
          <w:rFonts w:ascii="Times New Roman" w:hAnsi="Times New Roman"/>
          <w:color w:val="000000"/>
          <w:sz w:val="28"/>
          <w:szCs w:val="28"/>
        </w:rPr>
        <w:t xml:space="preserve">Карточка заполняется в электронном виде, </w:t>
      </w:r>
      <w:r w:rsidR="00C54E02">
        <w:rPr>
          <w:rFonts w:ascii="Times New Roman" w:hAnsi="Times New Roman"/>
          <w:color w:val="000000"/>
          <w:sz w:val="28"/>
          <w:szCs w:val="28"/>
        </w:rPr>
        <w:t xml:space="preserve">является рабочим документом, используется </w:t>
      </w:r>
      <w:r w:rsidR="00F009BC">
        <w:rPr>
          <w:rFonts w:ascii="Times New Roman" w:hAnsi="Times New Roman"/>
          <w:color w:val="000000"/>
          <w:sz w:val="28"/>
          <w:szCs w:val="28"/>
        </w:rPr>
        <w:t xml:space="preserve">в дальнейшем </w:t>
      </w:r>
      <w:r w:rsidR="00C54E0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009BC">
        <w:rPr>
          <w:rFonts w:ascii="Times New Roman" w:hAnsi="Times New Roman"/>
          <w:color w:val="000000"/>
          <w:sz w:val="28"/>
          <w:szCs w:val="28"/>
        </w:rPr>
        <w:t>составлени</w:t>
      </w:r>
      <w:r w:rsidR="00C54E02">
        <w:rPr>
          <w:rFonts w:ascii="Times New Roman" w:hAnsi="Times New Roman"/>
          <w:color w:val="000000"/>
          <w:sz w:val="28"/>
          <w:szCs w:val="28"/>
        </w:rPr>
        <w:t>я</w:t>
      </w:r>
      <w:r w:rsidR="00F009BC">
        <w:rPr>
          <w:rFonts w:ascii="Times New Roman" w:hAnsi="Times New Roman"/>
          <w:color w:val="000000"/>
          <w:sz w:val="28"/>
          <w:szCs w:val="28"/>
        </w:rPr>
        <w:t xml:space="preserve"> описи особо ценных документов по данному фонду.</w:t>
      </w:r>
    </w:p>
    <w:p w:rsidR="00F009BC" w:rsidRDefault="00F009BC" w:rsidP="00B6266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при полистном просмотре дел выявлять документы, нуждающиеся в реставрации, подшивке, восстановлении затухающего текста, в карточке, в графе «Примечание», делается соответствующая отметка.</w:t>
      </w:r>
    </w:p>
    <w:p w:rsidR="00BB3ED3" w:rsidRDefault="00BB3ED3" w:rsidP="00BB3E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особо ценных документов завершается составлением описей выявленных ОЦД </w:t>
      </w:r>
      <w:r>
        <w:rPr>
          <w:rFonts w:ascii="Times New Roman" w:hAnsi="Times New Roman"/>
          <w:sz w:val="28"/>
          <w:szCs w:val="28"/>
        </w:rPr>
        <w:t>(Приложение № 2)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выявления особо ценных документов составля</w:t>
      </w:r>
      <w:r w:rsidR="006F4A64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6F4A64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акты о завершении работы по выявлению особо ценных документов </w:t>
      </w:r>
      <w:r>
        <w:rPr>
          <w:rFonts w:ascii="Times New Roman" w:hAnsi="Times New Roman"/>
          <w:sz w:val="28"/>
          <w:szCs w:val="28"/>
        </w:rPr>
        <w:t>(</w:t>
      </w:r>
      <w:r w:rsidR="00830BF8">
        <w:rPr>
          <w:rFonts w:ascii="Times New Roman" w:hAnsi="Times New Roman"/>
          <w:sz w:val="28"/>
          <w:szCs w:val="28"/>
        </w:rPr>
        <w:t>Приложение № 4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A64">
        <w:rPr>
          <w:rFonts w:ascii="Times New Roman" w:hAnsi="Times New Roman"/>
          <w:color w:val="000000"/>
          <w:sz w:val="28"/>
          <w:szCs w:val="28"/>
        </w:rPr>
        <w:t>Акты составляются при любом результате работы, как положительном, так и отрицательном.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особо ценные документы являются источником пополнения системы каталогов ГАСО: систематического, именного и др.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СОСТАВЛЕНИЕ ОПИСЕЙ ОСОБО ЦЕННЫХ ДЕЛ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Описи особо ценных дел, документов составляются на документы одной или нескольких описей фонда в зависимости от количества особо ценных единиц хранения в данной описи. По возможности составляется одна опись на особо ценные документы фонда независимо от количества описей в фонде. Систематизация особо ценных дел в описи ведется в порядке номеров описей, а внутри каждой описи - в порядке возрастания номеров дел данного фонда.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все или большинство документов по описи являются особо ценными, отдельная опись ОЦД не составляется, а копируется имеющаяся опись фонда. </w:t>
      </w:r>
      <w:r>
        <w:rPr>
          <w:rFonts w:ascii="Times New Roman" w:hAnsi="Times New Roman"/>
          <w:sz w:val="28"/>
          <w:szCs w:val="28"/>
        </w:rPr>
        <w:t xml:space="preserve">В этом случае к ней составляется </w:t>
      </w:r>
      <w:r w:rsidR="00B15DE6">
        <w:rPr>
          <w:rFonts w:ascii="Times New Roman" w:hAnsi="Times New Roman"/>
          <w:sz w:val="28"/>
          <w:szCs w:val="28"/>
        </w:rPr>
        <w:t>перечень номеров (</w:t>
      </w:r>
      <w:r>
        <w:rPr>
          <w:rFonts w:ascii="Times New Roman" w:hAnsi="Times New Roman"/>
          <w:sz w:val="28"/>
          <w:szCs w:val="28"/>
        </w:rPr>
        <w:t>номерник</w:t>
      </w:r>
      <w:r w:rsidR="00B15D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</w:t>
      </w:r>
      <w:r w:rsidR="002061D1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>), который является переводной таблицей от номера единицы хранения, единицы учета документов к номеру единицы хранения страхового фонда.</w:t>
      </w:r>
    </w:p>
    <w:p w:rsidR="00F009BC" w:rsidRDefault="00F009BC" w:rsidP="00F009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большинство дел по описи является особо ценными, но их заголовки недостаточно информативны, неполно отражают содержание включенных в них документов, т.е. требуют составления аннотаций и уточнений, целесообразно составление отдельной описи.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заголовок недостаточно информативен - составляется аннотация документов. </w:t>
      </w:r>
      <w:r>
        <w:rPr>
          <w:rFonts w:ascii="Times New Roman" w:hAnsi="Times New Roman"/>
          <w:sz w:val="28"/>
          <w:szCs w:val="28"/>
        </w:rPr>
        <w:t xml:space="preserve">Аннотация пишется после заголовка с красной строки. </w:t>
      </w:r>
      <w:r>
        <w:rPr>
          <w:rFonts w:ascii="Times New Roman" w:hAnsi="Times New Roman"/>
          <w:color w:val="000000"/>
          <w:sz w:val="28"/>
          <w:szCs w:val="28"/>
        </w:rPr>
        <w:t>В аннотации должны быть отражены критерии, в соответствии с которыми отдельный документ, группа документов или дело в целом отнесены к категории особо ценных. В конце аннотации указываются листы (страницы) особо ценных документов.</w:t>
      </w:r>
      <w:r>
        <w:rPr>
          <w:rFonts w:ascii="Times New Roman" w:hAnsi="Times New Roman"/>
          <w:color w:val="654B3B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Журнал заседаний Главной конторы Екатеринбургских заводов за июль 1857 г.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 ревизии Уральским горным правлением счетов и сведений о постройке Воткинским заводом и Монетным двором стосильных пароходов «Урал» и «Кура» (л. 18 - 23 об.).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Журнал заседаний Главной конторы Екатеринбургских заводов за ноябрь 1857 г.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 поездке подполковника Шумана по рудным месторождениям Вологодской губернии в 1853 г. (л. 371-371 об.),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 постройке купцом Зудовым Воздвиженского моста в г. Екатеринбурге (л. 386-389).</w:t>
      </w:r>
    </w:p>
    <w:p w:rsidR="00F009BC" w:rsidRDefault="00F009BC" w:rsidP="00F0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документов не допустима механическая модернизация понятий и терминов, состава и содержания документов, а также применение современных аналогий, отражающих существо рассматриваемых в документах вопросов.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описании документов и дел XVIII-XIX вв. недопустимо прибегать к произвольным заменам, уточнениям и модернизации названий документов, терминов, сложившимся в делопроизводстве того времени, например: «доношение», а не «донесение»; «наставление», а не «инструкция»; «объявление», а не «информация»; «рапорт», а не «служебная записка».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описании документов и дел предшествующих исторических эпох с особым вниманием надо подходить к фиксации того или иного должностного или церковного звания исторического лица, упоминаемого в документах, для того чтобы оно соответствовало занимаемому им положению именно в тот период, к которому относится документ. </w:t>
      </w:r>
    </w:p>
    <w:p w:rsidR="00F009BC" w:rsidRDefault="00F009BC" w:rsidP="00F009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избегать эпитетов и определений, носящих отпечаток исторического или идеологического противостояния.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описании особо ценных документов устанавливается и указывается их подлинность или копийность. Если данные о подлинности относятся к одному документу (части документов), упоминаемому в заголовке, указание о подлинности дается после описания этого документа (документов) в скобках со строчной буквы. Подлинность или копийность документов в деле указывается после заголовка с прописной буквы. Если копийным является один или несколько документов, указанных в заголовке наряду с другими, копийность указывается в заголовке вслед за указанным документом (документами) в скобках со строчной буквы.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документ (документы) дела аннотируется, указание о подлинности или копийности дается после аннотации с прописной буквы.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дело содержит особо ценные, но не полностью сохранившиеся документы, указывается степень их полноты: "отрывок", "разрозненные листы", "без начала", "без конца" и т.п.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воспроизведения указывается для документов в случае, если он необычен для данного вида (разновидности) документов или имеет принципиальное значение для характеристики содержания. Для обозначения способа воспроизведения документов употребляются термины: "рукопись", </w:t>
      </w:r>
      <w:r>
        <w:rPr>
          <w:color w:val="000000"/>
          <w:sz w:val="28"/>
          <w:szCs w:val="28"/>
        </w:rPr>
        <w:lastRenderedPageBreak/>
        <w:t>"автограф", "машинопись" (машинописный), "печатный", "гектограф", "стеклограф", "оттиск с печатных досок" и другие.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дело отнесено к категории особо ценных по своим внешним особенностям, то при его описании необходимо указать эти особенности: особый писчий материал (пергамент, шелк, береста и т.п.); особый материал обложки и переплета (кожа, дерево, набивная ткань и т.п.); наличие украшений на обложке, иллюстрации или украшения текста; язык документов, отличный от языка остальных документов фонда; печати; наличие прилагаемых образцов бумаги, тканей и др.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степени полноты, способе воспроизведения, внешних и других особенностях документов дела приводятся после заголовка и аннотации с новой строки.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описи особо ценных дел, документов составляются титульный лист </w:t>
      </w:r>
      <w:r>
        <w:rPr>
          <w:rFonts w:ascii="Times New Roman" w:hAnsi="Times New Roman"/>
          <w:sz w:val="28"/>
          <w:szCs w:val="28"/>
        </w:rPr>
        <w:t>(</w:t>
      </w:r>
      <w:r w:rsidR="002061D1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оглавление. Если описи особо ценных дел, документов составлены по нескольким описям фонда, то целесообразно составить </w:t>
      </w:r>
      <w:r>
        <w:rPr>
          <w:rFonts w:ascii="Times New Roman" w:hAnsi="Times New Roman"/>
          <w:sz w:val="28"/>
          <w:szCs w:val="28"/>
        </w:rPr>
        <w:t>краткое предисловие, где характеризуется состав выявленных особо ценных документов, основные критерии их выявления. При необходимости составляется список сокращений. В итоговой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записи указывается общее количество особо ценных единиц хранения, единиц учета, включенных в опись.</w:t>
      </w:r>
    </w:p>
    <w:p w:rsidR="00F009BC" w:rsidRDefault="00F009BC" w:rsidP="00F0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необходимости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ранее составленные описи ОЦД могут быть усовершенствованы. При усовершенствовании описей необходимо составление аннотаций особо ценных документов, указание критериев, на основании которых документ был отнесен к категории особо ценных, а также составление предисловий, списка сокращений и т.д.</w:t>
      </w:r>
    </w:p>
    <w:p w:rsidR="00F009BC" w:rsidRDefault="00F009BC" w:rsidP="00BB3E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3ED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Подготовленные описи в качестве заключительной стадии экспертной оценки проделанной работы рассматриваются экспертно-методической комиссией ГАСО</w:t>
      </w:r>
      <w:r w:rsidRPr="00BB3ED3">
        <w:rPr>
          <w:sz w:val="28"/>
          <w:szCs w:val="28"/>
          <w:shd w:val="clear" w:color="auto" w:fill="FFFFFF" w:themeFill="background1"/>
        </w:rPr>
        <w:t xml:space="preserve"> </w:t>
      </w:r>
      <w:r w:rsidRPr="00BB3ED3">
        <w:rPr>
          <w:rFonts w:ascii="Times New Roman" w:hAnsi="Times New Roman"/>
          <w:sz w:val="28"/>
          <w:szCs w:val="28"/>
          <w:shd w:val="clear" w:color="auto" w:fill="FFFFFF" w:themeFill="background1"/>
        </w:rPr>
        <w:t>и утверждаются экспертно-проверочной комиссией Управления архивами Свердловской области, затем утверждаются директором</w:t>
      </w:r>
      <w:r w:rsidRPr="00BB3ED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ГАСО.</w:t>
      </w:r>
    </w:p>
    <w:p w:rsidR="00F009BC" w:rsidRDefault="00F009BC" w:rsidP="00C81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009BC" w:rsidRDefault="00F009BC" w:rsidP="00F009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  <w:r w:rsidRPr="00015D4C">
        <w:rPr>
          <w:rFonts w:ascii="Times New Roman" w:hAnsi="Times New Roman"/>
          <w:sz w:val="28"/>
          <w:szCs w:val="28"/>
          <w:shd w:val="clear" w:color="auto" w:fill="FFFFFF" w:themeFill="background1"/>
        </w:rPr>
        <w:t>«Выявление особо ценных документов по фондам досоветского периода</w:t>
      </w:r>
      <w:r w:rsidR="00015D4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Государственного периода Свердловской области</w:t>
      </w:r>
      <w:r w:rsidRPr="00015D4C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/>
          <w:sz w:val="28"/>
          <w:szCs w:val="28"/>
        </w:rPr>
        <w:t xml:space="preserve"> подготовлена с целью совершенствования данной работы в ГАСО. Основная задача выявления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сохранности оригиналов особо ценных документов и сохранения содержащейся в них информации на случай непредвиденных чрезвычайных обстоятельств путем создания на них копий страхового фонда и фонда пользования, а также  создание более совершенного научно-справочного аппарата к данным документам в целях их эффективного использования.</w:t>
      </w:r>
    </w:p>
    <w:p w:rsidR="00F009BC" w:rsidRDefault="00F009BC" w:rsidP="00F009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проведения выявления ОЦД на более высоком уровне необходим анализ проделанной ранее работы. На основании проведенного анализа должен быть составлен список фондов для выявления ОЦД.</w:t>
      </w:r>
    </w:p>
    <w:p w:rsidR="00F009BC" w:rsidRDefault="00F009BC" w:rsidP="00F009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Выявление особо ценных документов необходимо осуществлять по совокупности критериев с использованием методических рекомендаций. </w:t>
      </w:r>
      <w:r>
        <w:rPr>
          <w:color w:val="000000"/>
          <w:sz w:val="28"/>
          <w:szCs w:val="28"/>
        </w:rPr>
        <w:t xml:space="preserve">Результатом выявления ОЦД должно быть составление описей особо ценных дел с аннотированными заголовками, с высокой степенью информативности. </w:t>
      </w:r>
      <w:r>
        <w:rPr>
          <w:color w:val="000000"/>
          <w:sz w:val="28"/>
          <w:szCs w:val="28"/>
          <w:shd w:val="clear" w:color="auto" w:fill="FFFFFF"/>
        </w:rPr>
        <w:t>В случае необходимости, ранее составленные описи ОЦД могут быть усовершенствованы.</w:t>
      </w:r>
    </w:p>
    <w:p w:rsidR="00F009BC" w:rsidRDefault="00F009BC" w:rsidP="00015D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Окончательное решение по отнесению документов к категории особо ценных принимается коллегиально после рассмотрения предложений экспертно-методической комисси</w:t>
      </w:r>
      <w:r w:rsidR="00624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ГАСО</w:t>
      </w:r>
      <w:r w:rsidR="00615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15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9BC" w:rsidRDefault="002061D1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Свердловской области</w:t>
      </w:r>
    </w:p>
    <w:p w:rsidR="00F009BC" w:rsidRDefault="00F009BC" w:rsidP="00F0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«Государственный архив Свердловской области»</w:t>
      </w: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009BC" w:rsidRDefault="00F009BC" w:rsidP="00F00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 и название фонда)</w:t>
      </w: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№ _____</w:t>
      </w: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ценных дел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титульного листа описи особо ценных дел</w:t>
      </w:r>
    </w:p>
    <w:p w:rsidR="00F009BC" w:rsidRDefault="00F009BC" w:rsidP="00F009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А4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9BC" w:rsidRDefault="002061D1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009BC" w:rsidRDefault="002E5132" w:rsidP="002E5132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009BC">
        <w:rPr>
          <w:rFonts w:ascii="Times New Roman" w:hAnsi="Times New Roman"/>
          <w:sz w:val="28"/>
          <w:szCs w:val="28"/>
        </w:rPr>
        <w:t>УТВЕРЖДАЮ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ГКУСО «ГАСО»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_________________Ф.И.О.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 г.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"/>
        <w:gridCol w:w="1080"/>
        <w:gridCol w:w="992"/>
        <w:gridCol w:w="2410"/>
        <w:gridCol w:w="1276"/>
        <w:gridCol w:w="992"/>
        <w:gridCol w:w="1559"/>
        <w:gridCol w:w="992"/>
      </w:tblGrid>
      <w:tr w:rsidR="00F009BC" w:rsidRPr="00E45284" w:rsidTr="00CB428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описи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Крайние 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 даты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Номер единицы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учета* (ед.хр.)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страхового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Приме-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чание</w:t>
            </w:r>
          </w:p>
        </w:tc>
      </w:tr>
      <w:tr w:rsidR="00F009BC" w:rsidRPr="00E45284" w:rsidTr="00CB428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описи _______________________________________________дел</w:t>
      </w: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(цифрами и прописью)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 из них скопировано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составителя описи                                       Подпись          Расшифровка подписи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УТВЕРЖДЕНО  </w:t>
      </w: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Протокол ЭПК Управления </w:t>
      </w: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архивами  Свердловской области                                                                                  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______________ № ________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/>
          <w:sz w:val="28"/>
          <w:szCs w:val="28"/>
        </w:rPr>
        <w:t>Номер единицы учета страхового фонда указывается только для микрофиш</w:t>
      </w:r>
    </w:p>
    <w:p w:rsidR="00F009BC" w:rsidRDefault="00F009BC" w:rsidP="00F009BC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описи особо ценных дел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А4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61D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009BC" w:rsidRDefault="004669F5" w:rsidP="004669F5">
      <w:pPr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  <w:r w:rsidR="00F009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ГКУСО «ГАСО»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_________________Ф.И.О.</w:t>
      </w:r>
    </w:p>
    <w:p w:rsidR="00F009BC" w:rsidRDefault="00F009BC" w:rsidP="00F009BC">
      <w:pPr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 г.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080"/>
        <w:gridCol w:w="1744"/>
        <w:gridCol w:w="4004"/>
        <w:gridCol w:w="1915"/>
      </w:tblGrid>
      <w:tr w:rsidR="00F009BC" w:rsidRPr="00E45284" w:rsidTr="00CB42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описи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 Номер 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 ед.хр.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Номера единиц учета*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(единиц хранения)</w:t>
            </w:r>
          </w:p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страхового фонда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 Примечание</w:t>
            </w:r>
          </w:p>
        </w:tc>
      </w:tr>
      <w:tr w:rsidR="00F009BC" w:rsidRPr="00E45284" w:rsidTr="00CB42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перечню (номернику) ________________________________ед. хр.,</w:t>
      </w:r>
    </w:p>
    <w:p w:rsidR="00F009BC" w:rsidRDefault="00F009BC" w:rsidP="00F0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(цифрами и прописью)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скопировано _____________________________________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</w:t>
      </w:r>
    </w:p>
    <w:p w:rsidR="00F009BC" w:rsidRDefault="00F009BC" w:rsidP="00F00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составителя описи               Подпись           Расшифровка подписи 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УТВЕРЖДЕНО  </w:t>
      </w: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Протокол ЭПК Управления </w:t>
      </w:r>
    </w:p>
    <w:p w:rsidR="00F009BC" w:rsidRDefault="00F009BC" w:rsidP="00F009BC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архивами  Свердловской области                                                                                  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______________ № ________</w:t>
      </w:r>
    </w:p>
    <w:p w:rsidR="00F009BC" w:rsidRDefault="00F009BC" w:rsidP="00F009BC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ind w:right="-18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/>
          <w:sz w:val="28"/>
          <w:szCs w:val="28"/>
        </w:rPr>
        <w:t>Номер единицы учета страхового фонда указывается только для микрофиш</w:t>
      </w:r>
    </w:p>
    <w:p w:rsidR="00F009BC" w:rsidRDefault="00F009BC" w:rsidP="00F009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перечня номеров (номерника) особо ценных дел</w:t>
      </w:r>
    </w:p>
    <w:p w:rsidR="00F009BC" w:rsidRDefault="00F009BC" w:rsidP="00F009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А4</w:t>
      </w:r>
      <w:r>
        <w:rPr>
          <w:rFonts w:ascii="Times New Roman" w:hAnsi="Times New Roman"/>
          <w:sz w:val="28"/>
          <w:szCs w:val="28"/>
        </w:rPr>
        <w:br w:type="page"/>
      </w:r>
    </w:p>
    <w:p w:rsidR="00F009BC" w:rsidRDefault="00830BF8" w:rsidP="00F009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tbl>
      <w:tblPr>
        <w:tblW w:w="0" w:type="auto"/>
        <w:tblLook w:val="04A0"/>
      </w:tblPr>
      <w:tblGrid>
        <w:gridCol w:w="4785"/>
        <w:gridCol w:w="4786"/>
      </w:tblGrid>
      <w:tr w:rsidR="00F009BC" w:rsidRPr="00E45284" w:rsidTr="00CB4288">
        <w:tc>
          <w:tcPr>
            <w:tcW w:w="4785" w:type="dxa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Свердловской области «Государственный архив Свердловской области»</w:t>
            </w:r>
          </w:p>
        </w:tc>
        <w:tc>
          <w:tcPr>
            <w:tcW w:w="4786" w:type="dxa"/>
          </w:tcPr>
          <w:p w:rsidR="00F009BC" w:rsidRPr="00E45284" w:rsidRDefault="00F009BC" w:rsidP="00003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Директор ГКУСО «ГАСО»</w:t>
            </w:r>
          </w:p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09BC" w:rsidRPr="00E45284" w:rsidRDefault="004E7EC9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>________________ Ф.И.О.</w:t>
            </w:r>
          </w:p>
          <w:p w:rsidR="00F009BC" w:rsidRPr="00E45284" w:rsidRDefault="00F009BC" w:rsidP="00CB42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09BC" w:rsidRPr="00E45284" w:rsidRDefault="004E7EC9" w:rsidP="004E7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009BC" w:rsidRPr="00E45284">
              <w:rPr>
                <w:rFonts w:ascii="Times New Roman" w:hAnsi="Times New Roman"/>
                <w:sz w:val="28"/>
                <w:szCs w:val="28"/>
              </w:rPr>
              <w:t xml:space="preserve"> «____»___________201_ г.</w:t>
            </w:r>
          </w:p>
        </w:tc>
      </w:tr>
    </w:tbl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 ____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работы по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особо ценных дел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фонде №_____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фонда)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по выявлению особо ценных дел по фонду 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с______________________ по _____________________________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фонду числится ______описей _________ед. хр. за __________годы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3"/>
        <w:gridCol w:w="1684"/>
        <w:gridCol w:w="1678"/>
        <w:gridCol w:w="1685"/>
        <w:gridCol w:w="1682"/>
        <w:gridCol w:w="1699"/>
      </w:tblGrid>
      <w:tr w:rsidR="00F009BC" w:rsidRPr="00E45284" w:rsidTr="00CB4288">
        <w:trPr>
          <w:trHeight w:val="42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описи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 xml:space="preserve">ед. хр. 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В описи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Просмотрено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Выявлено ОЦД</w:t>
            </w:r>
          </w:p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009BC" w:rsidRPr="00E45284" w:rsidTr="00CB428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ед.хр.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годы документов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B4288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BC" w:rsidRPr="00E45284" w:rsidRDefault="00F009BC" w:rsidP="00CB4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выявлено ОЦД______________________________ ед. хр.</w:t>
      </w:r>
    </w:p>
    <w:p w:rsidR="00F009BC" w:rsidRDefault="00F009BC" w:rsidP="00F00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32774">
        <w:rPr>
          <w:rFonts w:ascii="Times New Roman" w:hAnsi="Times New Roman"/>
          <w:sz w:val="24"/>
          <w:szCs w:val="28"/>
        </w:rPr>
        <w:t>(цифрами и прописью)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D5098" w:rsidRDefault="00232774" w:rsidP="00BD5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ОЦД в описи</w:t>
      </w:r>
      <w:r w:rsidR="00BD5098">
        <w:rPr>
          <w:rFonts w:ascii="Times New Roman" w:hAnsi="Times New Roman"/>
          <w:sz w:val="28"/>
          <w:szCs w:val="28"/>
        </w:rPr>
        <w:t xml:space="preserve"> ______________________________ ед. хр.</w:t>
      </w:r>
    </w:p>
    <w:p w:rsidR="00BD5098" w:rsidRDefault="00BD5098" w:rsidP="00BD5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32774">
        <w:rPr>
          <w:rFonts w:ascii="Times New Roman" w:hAnsi="Times New Roman"/>
          <w:sz w:val="24"/>
          <w:szCs w:val="28"/>
        </w:rPr>
        <w:t>(цифрами и прописью)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внесены в учетные документы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F009BC" w:rsidRDefault="00F009BC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009BC" w:rsidRDefault="00BD5098" w:rsidP="00F00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09BC">
        <w:rPr>
          <w:rFonts w:ascii="Times New Roman" w:hAnsi="Times New Roman"/>
          <w:sz w:val="28"/>
          <w:szCs w:val="28"/>
        </w:rPr>
        <w:t>Форма акта о завершении работы по выявлению особо ценных дел</w:t>
      </w:r>
    </w:p>
    <w:p w:rsidR="00F009BC" w:rsidRDefault="00F009BC" w:rsidP="00F009BC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Формат А4</w:t>
      </w:r>
    </w:p>
    <w:p w:rsidR="00F009BC" w:rsidRDefault="00830BF8" w:rsidP="00C54E02">
      <w:pPr>
        <w:shd w:val="clear" w:color="auto" w:fill="FFFFFF" w:themeFill="background1"/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выявления особо ценных дел (документов) </w:t>
      </w: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фонду № ______  </w:t>
      </w: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18"/>
        <w:gridCol w:w="851"/>
        <w:gridCol w:w="4677"/>
        <w:gridCol w:w="993"/>
        <w:gridCol w:w="1134"/>
        <w:gridCol w:w="992"/>
      </w:tblGrid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№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№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 xml:space="preserve">Заголовок дела, аннотация документов 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или заголовок особо ценного документа,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с указанием дат и листов в 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Крайние даты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дела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Кол-во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листов</w:t>
            </w:r>
          </w:p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Приме-чание</w:t>
            </w: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</w:rPr>
            </w:pPr>
            <w:r w:rsidRPr="00E45284">
              <w:rPr>
                <w:rFonts w:ascii="Times New Roman" w:hAnsi="Times New Roman"/>
              </w:rPr>
              <w:t>6</w:t>
            </w: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BC" w:rsidRPr="00E45284" w:rsidTr="00C54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9BC" w:rsidRPr="00E45284" w:rsidRDefault="00F009BC" w:rsidP="00C54E02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009BC" w:rsidRDefault="00F009BC" w:rsidP="00C54E02">
      <w:pPr>
        <w:shd w:val="clear" w:color="auto" w:fill="FFFFFF" w:themeFill="background1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карточки выявления особо ценных дел, документов</w:t>
      </w:r>
    </w:p>
    <w:p w:rsidR="00F009BC" w:rsidRDefault="00F009BC" w:rsidP="00C54E02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 w:rsidRPr="00C54E02">
        <w:rPr>
          <w:rFonts w:ascii="Times New Roman" w:hAnsi="Times New Roman"/>
          <w:sz w:val="28"/>
          <w:szCs w:val="28"/>
        </w:rPr>
        <w:t>Формат А4</w:t>
      </w:r>
    </w:p>
    <w:p w:rsidR="00F009BC" w:rsidRPr="00C819C6" w:rsidRDefault="00F009BC" w:rsidP="00C819C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61D1" w:rsidRPr="00C819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ИСТОЧНИКОВ И ЛИТЕРАТУРЫ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Федеральный</w:t>
      </w:r>
      <w:r w:rsidR="00830BF8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закон </w:t>
      </w:r>
      <w:r>
        <w:rPr>
          <w:color w:val="000000"/>
          <w:sz w:val="28"/>
          <w:szCs w:val="28"/>
        </w:rPr>
        <w:t xml:space="preserve">"Об архивном деле в Российской Федерации" от 22 октября 2004 г. </w:t>
      </w:r>
      <w:r w:rsidR="00830BF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125-ФЗ//Собрание законодательства Российской Федерации. 2004. </w:t>
      </w:r>
      <w:r w:rsidR="00830BF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bCs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pacing w:val="-7"/>
          <w:sz w:val="28"/>
          <w:szCs w:val="28"/>
        </w:rPr>
        <w:t>Закон Свердловской области «Об архивном деле в Свердловской области» № 5-ОЗ от 25 марта 2005 г.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bCs/>
          <w:spacing w:val="-7"/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3. </w:t>
      </w:r>
      <w:r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М., 2007.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Методические рекомендации по работе с особо ценными документами в государственных архивах Российской Федерации. М., 2006.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Инструкция о выявлении, учете, описании и хранении особо ценных документов. М., 1980.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Методика работы государственного архива по выявлению и учету особо ценных документов и документов с затухающим тестом. ГАСО. Свердловск, 1978.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по выявлению, учету, хранению и описанию особо ценных документов. ГАСО. Свердловск, 1980.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  <w:shd w:val="clear" w:color="auto" w:fill="FFFFFF"/>
        </w:rPr>
        <w:t>Алексеева Е.В.. Архивоведение. Под ред. В.П.Козлова. М</w:t>
      </w:r>
      <w:r w:rsidR="00830BF8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, 2005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9BC" w:rsidRDefault="00F009BC" w:rsidP="00F009BC">
      <w:pPr>
        <w:pStyle w:val="psection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Малышева С.Ю. Основы архивоведения. Казань</w:t>
      </w:r>
      <w:r w:rsidR="00830BF8">
        <w:rPr>
          <w:sz w:val="28"/>
          <w:szCs w:val="28"/>
        </w:rPr>
        <w:t>,</w:t>
      </w:r>
      <w:r>
        <w:rPr>
          <w:sz w:val="28"/>
          <w:szCs w:val="28"/>
        </w:rPr>
        <w:t xml:space="preserve"> 2002 </w:t>
      </w:r>
    </w:p>
    <w:p w:rsidR="00F009BC" w:rsidRDefault="00F009BC" w:rsidP="00F009BC">
      <w:pPr>
        <w:pStyle w:val="psection"/>
        <w:spacing w:before="0" w:beforeAutospacing="0" w:after="0" w:afterAutospacing="0"/>
        <w:rPr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Ащеулова Е.Н. К проблеме особо ценных документов//Отечественные архивы. 1994. № 3. С. 39 - 45.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Дерендяева С.Т. Из опыта работы ЦДНИ Удмуртской Республики по выявлению и описанию особо ценных документов //Отечественные архивы. 2009. № 1. С. 44-47.</w:t>
      </w: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9BC" w:rsidRDefault="00F009BC" w:rsidP="00F009BC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Елпатьевский А.В., Химина Н.И. К вопросу о состоянии работы с особо ценными документами в государственных архивах Российской Федерации//Отечественные архивы. 2004. № 3. С. 16 - 24</w:t>
      </w:r>
      <w:r>
        <w:rPr>
          <w:sz w:val="28"/>
          <w:szCs w:val="28"/>
        </w:rPr>
        <w:t>.</w:t>
      </w:r>
    </w:p>
    <w:sectPr w:rsidR="00F009BC" w:rsidSect="00CB42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8B" w:rsidRDefault="00AB688B" w:rsidP="001D1DA7">
      <w:pPr>
        <w:spacing w:after="0" w:line="240" w:lineRule="auto"/>
      </w:pPr>
      <w:r>
        <w:separator/>
      </w:r>
    </w:p>
  </w:endnote>
  <w:endnote w:type="continuationSeparator" w:id="1">
    <w:p w:rsidR="00AB688B" w:rsidRDefault="00AB688B" w:rsidP="001D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8B" w:rsidRDefault="00AB688B" w:rsidP="001D1DA7">
      <w:pPr>
        <w:spacing w:after="0" w:line="240" w:lineRule="auto"/>
      </w:pPr>
      <w:r>
        <w:separator/>
      </w:r>
    </w:p>
  </w:footnote>
  <w:footnote w:type="continuationSeparator" w:id="1">
    <w:p w:rsidR="00AB688B" w:rsidRDefault="00AB688B" w:rsidP="001D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8" w:rsidRDefault="007415DF">
    <w:pPr>
      <w:pStyle w:val="a7"/>
      <w:jc w:val="center"/>
    </w:pPr>
    <w:fldSimple w:instr=" PAGE   \* MERGEFORMAT ">
      <w:r w:rsidR="00C819C6">
        <w:rPr>
          <w:noProof/>
        </w:rPr>
        <w:t>2</w:t>
      </w:r>
    </w:fldSimple>
  </w:p>
  <w:p w:rsidR="00DF0008" w:rsidRDefault="00DF00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9BC"/>
    <w:rsid w:val="0000315E"/>
    <w:rsid w:val="00015D4C"/>
    <w:rsid w:val="000555CA"/>
    <w:rsid w:val="001155E9"/>
    <w:rsid w:val="00181490"/>
    <w:rsid w:val="001A63A5"/>
    <w:rsid w:val="001D1DA7"/>
    <w:rsid w:val="002061D1"/>
    <w:rsid w:val="00232774"/>
    <w:rsid w:val="002615EB"/>
    <w:rsid w:val="002757E1"/>
    <w:rsid w:val="002E5132"/>
    <w:rsid w:val="002F6D0B"/>
    <w:rsid w:val="00445107"/>
    <w:rsid w:val="004669F5"/>
    <w:rsid w:val="004E7EC9"/>
    <w:rsid w:val="004F1954"/>
    <w:rsid w:val="0058537B"/>
    <w:rsid w:val="005D57CD"/>
    <w:rsid w:val="006124BF"/>
    <w:rsid w:val="006148C2"/>
    <w:rsid w:val="0061536C"/>
    <w:rsid w:val="006246A8"/>
    <w:rsid w:val="0063640F"/>
    <w:rsid w:val="006F4A64"/>
    <w:rsid w:val="007415DF"/>
    <w:rsid w:val="007823F9"/>
    <w:rsid w:val="0079141A"/>
    <w:rsid w:val="00810F39"/>
    <w:rsid w:val="00830BF8"/>
    <w:rsid w:val="008B3C70"/>
    <w:rsid w:val="009D78A2"/>
    <w:rsid w:val="00A56B00"/>
    <w:rsid w:val="00A808C2"/>
    <w:rsid w:val="00AB0E9D"/>
    <w:rsid w:val="00AB688B"/>
    <w:rsid w:val="00B15DE6"/>
    <w:rsid w:val="00B473F8"/>
    <w:rsid w:val="00B62666"/>
    <w:rsid w:val="00B74A92"/>
    <w:rsid w:val="00BA5139"/>
    <w:rsid w:val="00BB3ED3"/>
    <w:rsid w:val="00BD5098"/>
    <w:rsid w:val="00BF6337"/>
    <w:rsid w:val="00C54E02"/>
    <w:rsid w:val="00C819C6"/>
    <w:rsid w:val="00CA1343"/>
    <w:rsid w:val="00CA5F47"/>
    <w:rsid w:val="00CB4288"/>
    <w:rsid w:val="00D3239F"/>
    <w:rsid w:val="00DB0DE2"/>
    <w:rsid w:val="00DE63BB"/>
    <w:rsid w:val="00DF0008"/>
    <w:rsid w:val="00E31356"/>
    <w:rsid w:val="00E45D14"/>
    <w:rsid w:val="00EF1BF0"/>
    <w:rsid w:val="00F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A7"/>
  </w:style>
  <w:style w:type="paragraph" w:styleId="4">
    <w:name w:val="heading 4"/>
    <w:basedOn w:val="a"/>
    <w:link w:val="40"/>
    <w:uiPriority w:val="9"/>
    <w:semiHidden/>
    <w:unhideWhenUsed/>
    <w:qFormat/>
    <w:rsid w:val="00F00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09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F009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009B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F009BC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009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glava">
    <w:name w:val="glava"/>
    <w:basedOn w:val="a"/>
    <w:uiPriority w:val="99"/>
    <w:rsid w:val="00F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F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uiPriority w:val="99"/>
    <w:rsid w:val="00F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9BC"/>
  </w:style>
  <w:style w:type="character" w:styleId="a6">
    <w:name w:val="Strong"/>
    <w:basedOn w:val="a0"/>
    <w:uiPriority w:val="22"/>
    <w:qFormat/>
    <w:rsid w:val="00F009BC"/>
    <w:rPr>
      <w:b/>
      <w:bCs/>
    </w:rPr>
  </w:style>
  <w:style w:type="paragraph" w:styleId="a7">
    <w:name w:val="header"/>
    <w:basedOn w:val="a"/>
    <w:link w:val="a8"/>
    <w:uiPriority w:val="99"/>
    <w:unhideWhenUsed/>
    <w:rsid w:val="00F009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009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9164-9C1A-4A0F-9574-2F017B4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29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04-kat</cp:lastModifiedBy>
  <cp:revision>26</cp:revision>
  <cp:lastPrinted>2014-06-19T04:43:00Z</cp:lastPrinted>
  <dcterms:created xsi:type="dcterms:W3CDTF">2014-06-18T09:30:00Z</dcterms:created>
  <dcterms:modified xsi:type="dcterms:W3CDTF">2014-08-26T11:12:00Z</dcterms:modified>
</cp:coreProperties>
</file>