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Управление архивами Свердловской области</w:t>
      </w:r>
    </w:p>
    <w:p w:rsidR="007F1A55" w:rsidRPr="00093D33" w:rsidRDefault="007F1A55" w:rsidP="00ED6B7D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Филиал Государственного казенного учреждения Свердловской области</w:t>
      </w: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«Государственный архив Свердловской области»</w:t>
      </w: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в </w:t>
      </w:r>
      <w:proofErr w:type="gramStart"/>
      <w:r w:rsidRPr="00093D33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093D33">
        <w:rPr>
          <w:rFonts w:ascii="Liberation Serif" w:hAnsi="Liberation Serif" w:cs="Times New Roman"/>
          <w:sz w:val="28"/>
          <w:szCs w:val="28"/>
        </w:rPr>
        <w:t>. Каменске-Уральском</w:t>
      </w:r>
    </w:p>
    <w:p w:rsidR="00C8095F" w:rsidRPr="00093D33" w:rsidRDefault="00C8095F" w:rsidP="00270354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Аннотированный перечень поступлений</w:t>
      </w: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в справочно-информационный фонд</w:t>
      </w:r>
    </w:p>
    <w:p w:rsidR="00C8095F" w:rsidRPr="00093D33" w:rsidRDefault="00C8095F" w:rsidP="00ED6B7D">
      <w:p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за I</w:t>
      </w:r>
      <w:r w:rsidRPr="00093D33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093D33">
        <w:rPr>
          <w:rFonts w:ascii="Liberation Serif" w:hAnsi="Liberation Serif" w:cs="Times New Roman"/>
          <w:b/>
          <w:sz w:val="28"/>
          <w:szCs w:val="28"/>
        </w:rPr>
        <w:t xml:space="preserve"> квартал 20</w:t>
      </w:r>
      <w:r w:rsidR="00C70845" w:rsidRPr="00093D33">
        <w:rPr>
          <w:rFonts w:ascii="Liberation Serif" w:hAnsi="Liberation Serif" w:cs="Times New Roman"/>
          <w:b/>
          <w:sz w:val="28"/>
          <w:szCs w:val="28"/>
        </w:rPr>
        <w:t>2</w:t>
      </w:r>
      <w:r w:rsidR="00645B7B" w:rsidRPr="00093D33">
        <w:rPr>
          <w:rFonts w:ascii="Liberation Serif" w:hAnsi="Liberation Serif" w:cs="Times New Roman"/>
          <w:b/>
          <w:sz w:val="28"/>
          <w:szCs w:val="28"/>
        </w:rPr>
        <w:t>2</w:t>
      </w:r>
      <w:r w:rsidRPr="00093D3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C8095F" w:rsidRPr="00093D33" w:rsidRDefault="00C8095F" w:rsidP="00270354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F1A55" w:rsidRPr="00093D33" w:rsidRDefault="007F1A55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F1A55" w:rsidRPr="00093D33" w:rsidRDefault="007F1A55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F1A55" w:rsidRPr="00093D33" w:rsidRDefault="007F1A55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F1A55" w:rsidRPr="00093D33" w:rsidRDefault="007F1A55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8095F" w:rsidRPr="00093D33" w:rsidRDefault="00C8095F" w:rsidP="00ED6B7D">
      <w:pPr>
        <w:spacing w:after="240"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г. Каменск-Уральский</w:t>
      </w:r>
    </w:p>
    <w:p w:rsidR="00270354" w:rsidRPr="00093D33" w:rsidRDefault="00C8095F" w:rsidP="00ED6B7D">
      <w:pPr>
        <w:spacing w:after="240"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20</w:t>
      </w:r>
      <w:r w:rsidR="00C70845" w:rsidRPr="00093D33">
        <w:rPr>
          <w:rFonts w:ascii="Liberation Serif" w:hAnsi="Liberation Serif" w:cs="Times New Roman"/>
          <w:sz w:val="28"/>
          <w:szCs w:val="28"/>
        </w:rPr>
        <w:t>2</w:t>
      </w:r>
      <w:r w:rsidR="00645B7B" w:rsidRPr="00093D33">
        <w:rPr>
          <w:rFonts w:ascii="Liberation Serif" w:hAnsi="Liberation Serif" w:cs="Times New Roman"/>
          <w:sz w:val="28"/>
          <w:szCs w:val="28"/>
        </w:rPr>
        <w:t>2</w:t>
      </w:r>
    </w:p>
    <w:p w:rsidR="00ED6B7D" w:rsidRPr="00093D33" w:rsidRDefault="00ED6B7D" w:rsidP="00ED6B7D">
      <w:pPr>
        <w:pStyle w:val="a3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lastRenderedPageBreak/>
        <w:t>Формирование архивного фонда Российской Федерации</w:t>
      </w:r>
      <w:r w:rsidRPr="00093D33">
        <w:rPr>
          <w:rFonts w:ascii="Liberation Serif" w:hAnsi="Liberation Serif" w:cs="Times New Roman"/>
          <w:b/>
          <w:sz w:val="28"/>
          <w:szCs w:val="28"/>
        </w:rPr>
        <w:t>.</w:t>
      </w:r>
    </w:p>
    <w:p w:rsidR="00FF5840" w:rsidRPr="00093D33" w:rsidRDefault="00FF5840" w:rsidP="00FF5840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Организация использования документов архивного фонда Российской федерации. </w:t>
      </w:r>
    </w:p>
    <w:p w:rsidR="00FF5840" w:rsidRPr="00093D33" w:rsidRDefault="00FF5840" w:rsidP="00FF5840">
      <w:pPr>
        <w:pStyle w:val="a3"/>
        <w:numPr>
          <w:ilvl w:val="0"/>
          <w:numId w:val="2"/>
        </w:numPr>
        <w:spacing w:line="276" w:lineRule="auto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Делопроизводство</w:t>
      </w:r>
      <w:r w:rsidR="00B94045" w:rsidRPr="00093D33">
        <w:rPr>
          <w:rFonts w:ascii="Liberation Serif" w:hAnsi="Liberation Serif" w:cs="Times New Roman"/>
          <w:sz w:val="28"/>
          <w:szCs w:val="28"/>
        </w:rPr>
        <w:t>.</w:t>
      </w:r>
    </w:p>
    <w:p w:rsidR="00ED6B7D" w:rsidRPr="00093D33" w:rsidRDefault="00ED6B7D" w:rsidP="00FF5840">
      <w:pPr>
        <w:pStyle w:val="a3"/>
        <w:spacing w:line="360" w:lineRule="auto"/>
        <w:ind w:left="644"/>
        <w:rPr>
          <w:rFonts w:ascii="Liberation Serif" w:hAnsi="Liberation Serif" w:cs="Times New Roman"/>
          <w:b/>
          <w:sz w:val="28"/>
          <w:szCs w:val="28"/>
        </w:rPr>
      </w:pPr>
    </w:p>
    <w:p w:rsidR="00A05AA3" w:rsidRPr="00093D33" w:rsidRDefault="00A05AA3" w:rsidP="00270354">
      <w:pPr>
        <w:pStyle w:val="a3"/>
        <w:spacing w:after="240" w:line="276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3BA4" w:rsidRPr="00093D33" w:rsidRDefault="00823BA4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D6B7D" w:rsidRPr="00093D33" w:rsidRDefault="00ED6B7D" w:rsidP="00ED6B7D">
      <w:pPr>
        <w:spacing w:line="235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lastRenderedPageBreak/>
        <w:t>Формирование архивного фонда Российской Федерации.</w:t>
      </w:r>
    </w:p>
    <w:p w:rsidR="00ED6B7D" w:rsidRPr="00093D33" w:rsidRDefault="00ED6B7D" w:rsidP="00602512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ED6B7D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СИФ филиала ГКУСО «ГАСО» в </w:t>
      </w:r>
      <w:proofErr w:type="gramStart"/>
      <w:r w:rsidRPr="00093D33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093D33">
        <w:rPr>
          <w:rFonts w:ascii="Liberation Serif" w:hAnsi="Liberation Serif" w:cs="Times New Roman"/>
          <w:sz w:val="28"/>
          <w:szCs w:val="28"/>
        </w:rPr>
        <w:t>. Каменске-Уральском № 68</w:t>
      </w:r>
      <w:r w:rsidR="00B94045" w:rsidRPr="00093D33">
        <w:rPr>
          <w:rFonts w:ascii="Liberation Serif" w:hAnsi="Liberation Serif" w:cs="Times New Roman"/>
          <w:sz w:val="28"/>
          <w:szCs w:val="28"/>
        </w:rPr>
        <w:t>7</w:t>
      </w:r>
      <w:r w:rsidRPr="00093D33">
        <w:rPr>
          <w:rFonts w:ascii="Liberation Serif" w:hAnsi="Liberation Serif" w:cs="Times New Roman"/>
          <w:sz w:val="28"/>
          <w:szCs w:val="28"/>
        </w:rPr>
        <w:t>.</w:t>
      </w:r>
    </w:p>
    <w:p w:rsidR="00602512" w:rsidRPr="00093D33" w:rsidRDefault="00602512" w:rsidP="00ED6B7D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093D33">
        <w:rPr>
          <w:rFonts w:ascii="Liberation Serif" w:hAnsi="Liberation Serif"/>
          <w:b/>
          <w:bCs/>
          <w:color w:val="000000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 местного самоуправления и организаций, с указанием сроков их хранения</w:t>
      </w:r>
      <w:r w:rsidR="00FF5840" w:rsidRPr="00093D33">
        <w:rPr>
          <w:rFonts w:ascii="Liberation Serif" w:hAnsi="Liberation Serif"/>
          <w:b/>
          <w:sz w:val="28"/>
          <w:szCs w:val="28"/>
        </w:rPr>
        <w:t xml:space="preserve"> </w:t>
      </w:r>
      <w:r w:rsidRPr="00093D33">
        <w:rPr>
          <w:rFonts w:ascii="Liberation Serif" w:hAnsi="Liberation Serif"/>
          <w:b/>
          <w:sz w:val="28"/>
          <w:szCs w:val="28"/>
        </w:rPr>
        <w:t>/ Федеральное архивное агентство (</w:t>
      </w:r>
      <w:proofErr w:type="spellStart"/>
      <w:r w:rsidRPr="00093D33">
        <w:rPr>
          <w:rFonts w:ascii="Liberation Serif" w:hAnsi="Liberation Serif"/>
          <w:b/>
          <w:sz w:val="28"/>
          <w:szCs w:val="28"/>
        </w:rPr>
        <w:t>Росархив</w:t>
      </w:r>
      <w:proofErr w:type="spellEnd"/>
      <w:r w:rsidRPr="00093D33">
        <w:rPr>
          <w:rFonts w:ascii="Liberation Serif" w:hAnsi="Liberation Serif"/>
          <w:b/>
          <w:sz w:val="28"/>
          <w:szCs w:val="28"/>
        </w:rPr>
        <w:t>)</w:t>
      </w:r>
      <w:r w:rsidR="00FF5840" w:rsidRPr="00093D33">
        <w:rPr>
          <w:rFonts w:ascii="Liberation Serif" w:hAnsi="Liberation Serif"/>
          <w:b/>
          <w:sz w:val="28"/>
          <w:szCs w:val="28"/>
        </w:rPr>
        <w:t>.</w:t>
      </w:r>
      <w:r w:rsidRPr="00093D33">
        <w:rPr>
          <w:rFonts w:ascii="Liberation Serif" w:hAnsi="Liberation Serif"/>
          <w:b/>
          <w:sz w:val="28"/>
          <w:szCs w:val="28"/>
        </w:rPr>
        <w:t xml:space="preserve"> – М., 2019. – 134 с</w:t>
      </w:r>
      <w:r w:rsidRPr="00093D33">
        <w:rPr>
          <w:rFonts w:ascii="Liberation Serif" w:hAnsi="Liberation Serif"/>
          <w:sz w:val="28"/>
          <w:szCs w:val="28"/>
        </w:rPr>
        <w:t>.</w:t>
      </w:r>
    </w:p>
    <w:p w:rsidR="00602512" w:rsidRPr="00093D33" w:rsidRDefault="00602512" w:rsidP="00602512">
      <w:pPr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602512" w:rsidRPr="00093D33" w:rsidRDefault="00602512" w:rsidP="00ED6B7D">
      <w:pPr>
        <w:spacing w:line="276" w:lineRule="auto"/>
        <w:ind w:left="567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093D3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Перечень включает типовые управленческие архивные документы, образующиеся в процессе деятельности государственных органов, органов местного самоуправления и организаций при осуществлении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602512" w:rsidRPr="00093D33" w:rsidRDefault="00602512" w:rsidP="00ED6B7D">
      <w:pPr>
        <w:spacing w:line="276" w:lineRule="auto"/>
        <w:ind w:left="567"/>
        <w:jc w:val="both"/>
        <w:rPr>
          <w:rFonts w:ascii="Liberation Serif" w:hAnsi="Liberation Serif" w:cs="Times New Roman"/>
          <w:b/>
          <w:spacing w:val="-2"/>
          <w:sz w:val="28"/>
          <w:szCs w:val="28"/>
        </w:rPr>
      </w:pPr>
      <w:r w:rsidRPr="00093D3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К Перечню составлен </w:t>
      </w:r>
      <w:hyperlink r:id="rId7" w:anchor="dst102766" w:history="1">
        <w:r w:rsidRPr="00093D33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  <w:shd w:val="clear" w:color="auto" w:fill="FFFFFF"/>
          </w:rPr>
          <w:t>указатель</w:t>
        </w:r>
      </w:hyperlink>
      <w:r w:rsidRPr="00093D3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1A3B33" w:rsidRPr="00093D33" w:rsidRDefault="001A3B33" w:rsidP="00270354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  <w:highlight w:val="yellow"/>
        </w:rPr>
      </w:pPr>
    </w:p>
    <w:p w:rsidR="00ED6B7D" w:rsidRPr="00093D33" w:rsidRDefault="00C8095F" w:rsidP="00984B7E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СИФ филиала ГКУСО «ГАСО» в </w:t>
      </w:r>
      <w:proofErr w:type="gramStart"/>
      <w:r w:rsidRPr="00093D33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093D33">
        <w:rPr>
          <w:rFonts w:ascii="Liberation Serif" w:hAnsi="Liberation Serif" w:cs="Times New Roman"/>
          <w:sz w:val="28"/>
          <w:szCs w:val="28"/>
        </w:rPr>
        <w:t>. Каменске-Уральском № 6</w:t>
      </w:r>
      <w:r w:rsidR="00BD1CF2" w:rsidRPr="00093D33">
        <w:rPr>
          <w:rFonts w:ascii="Liberation Serif" w:hAnsi="Liberation Serif" w:cs="Times New Roman"/>
          <w:sz w:val="28"/>
          <w:szCs w:val="28"/>
        </w:rPr>
        <w:t>8</w:t>
      </w:r>
      <w:r w:rsidR="00B94045" w:rsidRPr="00093D33">
        <w:rPr>
          <w:rFonts w:ascii="Liberation Serif" w:hAnsi="Liberation Serif" w:cs="Times New Roman"/>
          <w:sz w:val="28"/>
          <w:szCs w:val="28"/>
        </w:rPr>
        <w:t>8</w:t>
      </w:r>
      <w:r w:rsidRPr="00093D33">
        <w:rPr>
          <w:rFonts w:ascii="Liberation Serif" w:hAnsi="Liberation Serif" w:cs="Times New Roman"/>
          <w:sz w:val="28"/>
          <w:szCs w:val="28"/>
        </w:rPr>
        <w:t>.</w:t>
      </w:r>
    </w:p>
    <w:p w:rsidR="00CE734E" w:rsidRPr="00093D33" w:rsidRDefault="000A39A4" w:rsidP="00984B7E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Инициативное комплектование документами тематических архивных коллекций в Г</w:t>
      </w:r>
      <w:r w:rsidR="00AC36A0" w:rsidRPr="00093D33">
        <w:rPr>
          <w:rFonts w:ascii="Liberation Serif" w:hAnsi="Liberation Serif" w:cs="Times New Roman"/>
          <w:b/>
          <w:sz w:val="28"/>
          <w:szCs w:val="28"/>
        </w:rPr>
        <w:t>осударственном казенном учреждении Свердловской области</w:t>
      </w:r>
      <w:r w:rsidRPr="00093D33">
        <w:rPr>
          <w:rFonts w:ascii="Liberation Serif" w:hAnsi="Liberation Serif" w:cs="Times New Roman"/>
          <w:b/>
          <w:color w:val="666666"/>
          <w:sz w:val="28"/>
          <w:szCs w:val="28"/>
        </w:rPr>
        <w:t xml:space="preserve">  </w:t>
      </w:r>
      <w:r w:rsidRPr="00093D33">
        <w:rPr>
          <w:rFonts w:ascii="Liberation Serif" w:hAnsi="Liberation Serif" w:cs="Times New Roman"/>
          <w:b/>
          <w:sz w:val="28"/>
          <w:szCs w:val="28"/>
        </w:rPr>
        <w:t>«Центр документации общественных организаций Свердловской обла</w:t>
      </w:r>
      <w:r w:rsidR="001A3B33" w:rsidRPr="00093D33">
        <w:rPr>
          <w:rFonts w:ascii="Liberation Serif" w:hAnsi="Liberation Serif" w:cs="Times New Roman"/>
          <w:b/>
          <w:sz w:val="28"/>
          <w:szCs w:val="28"/>
        </w:rPr>
        <w:t>сти». Методические рекомендации</w:t>
      </w:r>
      <w:r w:rsidR="00FF5840" w:rsidRPr="00093D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C36A0" w:rsidRPr="00093D33">
        <w:rPr>
          <w:rFonts w:ascii="Liberation Serif" w:hAnsi="Liberation Serif" w:cs="Times New Roman"/>
          <w:b/>
          <w:sz w:val="28"/>
          <w:szCs w:val="28"/>
        </w:rPr>
        <w:t>/ ГКУСО «ЦДООСО»</w:t>
      </w:r>
      <w:r w:rsidR="001A3B33" w:rsidRPr="00093D33">
        <w:rPr>
          <w:rFonts w:ascii="Liberation Serif" w:hAnsi="Liberation Serif" w:cs="Times New Roman"/>
          <w:b/>
          <w:sz w:val="28"/>
          <w:szCs w:val="28"/>
        </w:rPr>
        <w:t>.</w:t>
      </w:r>
      <w:r w:rsidR="00ED6B7D" w:rsidRPr="00093D33">
        <w:rPr>
          <w:rFonts w:ascii="Liberation Serif" w:hAnsi="Liberation Serif" w:cs="Times New Roman"/>
          <w:b/>
          <w:sz w:val="28"/>
          <w:szCs w:val="28"/>
        </w:rPr>
        <w:t xml:space="preserve"> – Екатеринбург, </w:t>
      </w:r>
      <w:r w:rsidR="00AC36A0" w:rsidRPr="00093D33">
        <w:rPr>
          <w:rFonts w:ascii="Liberation Serif" w:hAnsi="Liberation Serif" w:cs="Times New Roman"/>
          <w:b/>
          <w:sz w:val="28"/>
          <w:szCs w:val="28"/>
        </w:rPr>
        <w:t>20</w:t>
      </w:r>
      <w:r w:rsidRPr="00093D33">
        <w:rPr>
          <w:rFonts w:ascii="Liberation Serif" w:hAnsi="Liberation Serif" w:cs="Times New Roman"/>
          <w:b/>
          <w:sz w:val="28"/>
          <w:szCs w:val="28"/>
        </w:rPr>
        <w:t>20</w:t>
      </w:r>
      <w:r w:rsidR="00ED6B7D" w:rsidRPr="00093D3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AC36A0" w:rsidRPr="00093D33">
        <w:rPr>
          <w:rFonts w:ascii="Liberation Serif" w:hAnsi="Liberation Serif" w:cs="Times New Roman"/>
          <w:b/>
          <w:sz w:val="28"/>
          <w:szCs w:val="28"/>
        </w:rPr>
        <w:t xml:space="preserve">– </w:t>
      </w:r>
      <w:r w:rsidRPr="00093D33">
        <w:rPr>
          <w:rFonts w:ascii="Liberation Serif" w:hAnsi="Liberation Serif" w:cs="Times New Roman"/>
          <w:b/>
          <w:sz w:val="28"/>
          <w:szCs w:val="28"/>
        </w:rPr>
        <w:t>29</w:t>
      </w:r>
      <w:r w:rsidR="00AC36A0" w:rsidRPr="00093D33">
        <w:rPr>
          <w:rFonts w:ascii="Liberation Serif" w:hAnsi="Liberation Serif" w:cs="Times New Roman"/>
          <w:b/>
          <w:sz w:val="28"/>
          <w:szCs w:val="28"/>
        </w:rPr>
        <w:t xml:space="preserve"> </w:t>
      </w:r>
      <w:proofErr w:type="gramStart"/>
      <w:r w:rsidR="00AC36A0" w:rsidRPr="00093D33">
        <w:rPr>
          <w:rFonts w:ascii="Liberation Serif" w:hAnsi="Liberation Serif" w:cs="Times New Roman"/>
          <w:b/>
          <w:sz w:val="28"/>
          <w:szCs w:val="28"/>
        </w:rPr>
        <w:t>с</w:t>
      </w:r>
      <w:proofErr w:type="gramEnd"/>
      <w:r w:rsidR="00AC36A0" w:rsidRPr="00093D33">
        <w:rPr>
          <w:rFonts w:ascii="Liberation Serif" w:hAnsi="Liberation Serif" w:cs="Times New Roman"/>
          <w:b/>
          <w:sz w:val="28"/>
          <w:szCs w:val="28"/>
        </w:rPr>
        <w:t>.</w:t>
      </w:r>
    </w:p>
    <w:p w:rsidR="00FF5840" w:rsidRPr="00093D33" w:rsidRDefault="00FF5840" w:rsidP="00ED6B7D">
      <w:pPr>
        <w:spacing w:line="276" w:lineRule="auto"/>
        <w:ind w:left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0A39A4" w:rsidRPr="00093D33" w:rsidRDefault="000A39A4" w:rsidP="00ED6B7D">
      <w:pPr>
        <w:spacing w:line="276" w:lineRule="auto"/>
        <w:ind w:left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93D33">
        <w:rPr>
          <w:rFonts w:ascii="Liberation Serif" w:hAnsi="Liberation Serif" w:cs="Times New Roman"/>
          <w:sz w:val="28"/>
          <w:szCs w:val="28"/>
          <w:shd w:val="clear" w:color="auto" w:fill="FFFFFF"/>
        </w:rPr>
        <w:t>Методические рекомендации разработаны с целью формирования методики работы по инициативному комплектованию документами тематических архивных коллекций в Центре документации.</w:t>
      </w:r>
    </w:p>
    <w:p w:rsidR="000A39A4" w:rsidRPr="00093D33" w:rsidRDefault="000A39A4" w:rsidP="00ED6B7D">
      <w:pPr>
        <w:spacing w:line="276" w:lineRule="auto"/>
        <w:ind w:left="567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093D33">
        <w:rPr>
          <w:rFonts w:ascii="Liberation Serif" w:hAnsi="Liberation Serif" w:cs="Times New Roman"/>
          <w:sz w:val="28"/>
          <w:szCs w:val="28"/>
          <w:shd w:val="clear" w:color="auto" w:fill="FFFFFF"/>
        </w:rPr>
        <w:t>В Методических рекомендациях рассмотрен прием документов тематической архивной коллекции от организаций и граждан – владельцев документов тематических архивных коллекций на безвозмездной основе.</w:t>
      </w:r>
    </w:p>
    <w:p w:rsidR="000A39A4" w:rsidRPr="00093D33" w:rsidRDefault="000A39A4" w:rsidP="00ED6B7D">
      <w:pPr>
        <w:spacing w:line="276" w:lineRule="auto"/>
        <w:ind w:left="567"/>
        <w:jc w:val="both"/>
        <w:rPr>
          <w:rFonts w:ascii="Liberation Serif" w:hAnsi="Liberation Serif" w:cs="Times New Roman"/>
          <w:color w:val="555555"/>
          <w:sz w:val="28"/>
          <w:szCs w:val="28"/>
          <w:shd w:val="clear" w:color="auto" w:fill="FFFFFF"/>
        </w:rPr>
      </w:pPr>
      <w:r w:rsidRPr="00093D33">
        <w:rPr>
          <w:rFonts w:ascii="Liberation Serif" w:hAnsi="Liberation Serif" w:cs="Times New Roman"/>
          <w:sz w:val="28"/>
          <w:szCs w:val="28"/>
          <w:shd w:val="clear" w:color="auto" w:fill="FFFFFF"/>
        </w:rPr>
        <w:t>Могут быть использованы сотрудниками государственных и муниципальных архивов для организации работы по инициативному комплектованию.</w:t>
      </w:r>
    </w:p>
    <w:p w:rsidR="00A4236D" w:rsidRPr="00093D33" w:rsidRDefault="00A4236D" w:rsidP="00ED6B7D">
      <w:pPr>
        <w:spacing w:line="276" w:lineRule="auto"/>
        <w:ind w:left="567"/>
        <w:jc w:val="both"/>
        <w:rPr>
          <w:rFonts w:ascii="Liberation Serif" w:hAnsi="Liberation Serif" w:cs="Times New Roman"/>
          <w:b/>
          <w:spacing w:val="-2"/>
          <w:sz w:val="28"/>
          <w:szCs w:val="28"/>
        </w:rPr>
      </w:pPr>
    </w:p>
    <w:p w:rsidR="00A4236D" w:rsidRPr="00093D33" w:rsidRDefault="00A4236D" w:rsidP="00270354">
      <w:pPr>
        <w:spacing w:line="276" w:lineRule="auto"/>
        <w:jc w:val="both"/>
        <w:rPr>
          <w:rFonts w:ascii="Liberation Serif" w:hAnsi="Liberation Serif" w:cs="Times New Roman"/>
          <w:b/>
          <w:spacing w:val="-2"/>
          <w:sz w:val="28"/>
          <w:szCs w:val="28"/>
        </w:rPr>
      </w:pPr>
    </w:p>
    <w:p w:rsidR="00B94045" w:rsidRPr="00093D33" w:rsidRDefault="00984B7E" w:rsidP="00270354">
      <w:pPr>
        <w:spacing w:line="276" w:lineRule="auto"/>
        <w:jc w:val="both"/>
        <w:rPr>
          <w:rFonts w:ascii="Liberation Serif" w:hAnsi="Liberation Serif" w:cs="Times New Roman"/>
          <w:b/>
          <w:spacing w:val="-2"/>
          <w:sz w:val="28"/>
          <w:szCs w:val="28"/>
        </w:rPr>
      </w:pPr>
      <w:r>
        <w:rPr>
          <w:rFonts w:ascii="Liberation Serif" w:hAnsi="Liberation Serif" w:cs="Times New Roman"/>
          <w:b/>
          <w:spacing w:val="-2"/>
          <w:sz w:val="28"/>
          <w:szCs w:val="28"/>
        </w:rPr>
        <w:br/>
      </w:r>
    </w:p>
    <w:p w:rsidR="00CD243B" w:rsidRPr="00093D33" w:rsidRDefault="00CD243B" w:rsidP="00B94045">
      <w:pPr>
        <w:spacing w:line="276" w:lineRule="auto"/>
        <w:jc w:val="center"/>
        <w:rPr>
          <w:rFonts w:ascii="Liberation Serif" w:hAnsi="Liberation Serif" w:cs="Times New Roman"/>
          <w:b/>
          <w:spacing w:val="-2"/>
          <w:sz w:val="28"/>
          <w:szCs w:val="28"/>
        </w:rPr>
      </w:pPr>
      <w:r w:rsidRPr="00093D33">
        <w:rPr>
          <w:rFonts w:ascii="Liberation Serif" w:hAnsi="Liberation Serif" w:cs="Times New Roman"/>
          <w:b/>
          <w:spacing w:val="-2"/>
          <w:sz w:val="28"/>
          <w:szCs w:val="28"/>
        </w:rPr>
        <w:lastRenderedPageBreak/>
        <w:t xml:space="preserve">Организация использования документов архивного фонда </w:t>
      </w:r>
      <w:r w:rsidR="00270354" w:rsidRPr="00093D33">
        <w:rPr>
          <w:rFonts w:ascii="Liberation Serif" w:hAnsi="Liberation Serif" w:cs="Times New Roman"/>
          <w:b/>
          <w:spacing w:val="-2"/>
          <w:sz w:val="28"/>
          <w:szCs w:val="28"/>
        </w:rPr>
        <w:br/>
      </w:r>
      <w:r w:rsidR="00B94045" w:rsidRPr="00093D33">
        <w:rPr>
          <w:rFonts w:ascii="Liberation Serif" w:hAnsi="Liberation Serif" w:cs="Times New Roman"/>
          <w:b/>
          <w:spacing w:val="-2"/>
          <w:sz w:val="28"/>
          <w:szCs w:val="28"/>
        </w:rPr>
        <w:t>Российской федерации</w:t>
      </w:r>
    </w:p>
    <w:p w:rsidR="00B94045" w:rsidRPr="00093D33" w:rsidRDefault="00B94045" w:rsidP="00B94045">
      <w:pPr>
        <w:spacing w:line="276" w:lineRule="auto"/>
        <w:jc w:val="center"/>
        <w:rPr>
          <w:rFonts w:ascii="Liberation Serif" w:hAnsi="Liberation Serif" w:cs="Times New Roman"/>
          <w:b/>
          <w:spacing w:val="-2"/>
          <w:sz w:val="28"/>
          <w:szCs w:val="28"/>
        </w:rPr>
      </w:pPr>
    </w:p>
    <w:p w:rsidR="00602512" w:rsidRPr="00093D33" w:rsidRDefault="00823BA4" w:rsidP="00602512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СИФ филиала ГКУСО «ГАСО» в </w:t>
      </w:r>
      <w:proofErr w:type="gramStart"/>
      <w:r w:rsidRPr="00093D33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093D33">
        <w:rPr>
          <w:rFonts w:ascii="Liberation Serif" w:hAnsi="Liberation Serif" w:cs="Times New Roman"/>
          <w:sz w:val="28"/>
          <w:szCs w:val="28"/>
        </w:rPr>
        <w:t>. Каменске-Уральском № 6</w:t>
      </w:r>
      <w:r w:rsidR="00B94045" w:rsidRPr="00093D33">
        <w:rPr>
          <w:rFonts w:ascii="Liberation Serif" w:hAnsi="Liberation Serif" w:cs="Times New Roman"/>
          <w:sz w:val="28"/>
          <w:szCs w:val="28"/>
        </w:rPr>
        <w:t>89</w:t>
      </w:r>
      <w:r w:rsidR="00204A58" w:rsidRPr="00093D33">
        <w:rPr>
          <w:rFonts w:ascii="Liberation Serif" w:hAnsi="Liberation Serif" w:cs="Times New Roman"/>
          <w:sz w:val="28"/>
          <w:szCs w:val="28"/>
        </w:rPr>
        <w:t>.</w:t>
      </w:r>
    </w:p>
    <w:p w:rsidR="00AC36A0" w:rsidRPr="00093D33" w:rsidRDefault="00AC36A0" w:rsidP="00ED6B7D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Памятка по исполнению социально-правовых и тематических запросов в Государственном казённом учреждении Свердловской области "Государственный архив Свердловской области"</w:t>
      </w:r>
      <w:r w:rsidR="00FF5840" w:rsidRPr="00093D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93D33">
        <w:rPr>
          <w:rFonts w:ascii="Liberation Serif" w:hAnsi="Liberation Serif" w:cs="Times New Roman"/>
          <w:b/>
          <w:sz w:val="28"/>
          <w:szCs w:val="28"/>
        </w:rPr>
        <w:t>/</w:t>
      </w:r>
      <w:r w:rsidR="00FF5840" w:rsidRPr="00093D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93D33">
        <w:rPr>
          <w:rFonts w:ascii="Liberation Serif" w:hAnsi="Liberation Serif" w:cs="Times New Roman"/>
          <w:b/>
          <w:sz w:val="28"/>
          <w:szCs w:val="28"/>
        </w:rPr>
        <w:t>ГКУСО «ГАСО». – Екатеринбург, 202</w:t>
      </w:r>
      <w:r w:rsidR="00A4236D" w:rsidRPr="00093D33">
        <w:rPr>
          <w:rFonts w:ascii="Liberation Serif" w:hAnsi="Liberation Serif" w:cs="Times New Roman"/>
          <w:b/>
          <w:sz w:val="28"/>
          <w:szCs w:val="28"/>
        </w:rPr>
        <w:t>1</w:t>
      </w:r>
      <w:r w:rsidRPr="00093D33">
        <w:rPr>
          <w:rFonts w:ascii="Liberation Serif" w:hAnsi="Liberation Serif" w:cs="Times New Roman"/>
          <w:b/>
          <w:sz w:val="28"/>
          <w:szCs w:val="28"/>
        </w:rPr>
        <w:t xml:space="preserve">. – 57 </w:t>
      </w:r>
      <w:proofErr w:type="gramStart"/>
      <w:r w:rsidRPr="00093D33">
        <w:rPr>
          <w:rFonts w:ascii="Liberation Serif" w:hAnsi="Liberation Serif" w:cs="Times New Roman"/>
          <w:b/>
          <w:sz w:val="28"/>
          <w:szCs w:val="28"/>
        </w:rPr>
        <w:t>с</w:t>
      </w:r>
      <w:proofErr w:type="gramEnd"/>
      <w:r w:rsidRPr="00093D33">
        <w:rPr>
          <w:rFonts w:ascii="Liberation Serif" w:hAnsi="Liberation Serif" w:cs="Times New Roman"/>
          <w:b/>
          <w:sz w:val="28"/>
          <w:szCs w:val="28"/>
        </w:rPr>
        <w:t>.</w:t>
      </w:r>
    </w:p>
    <w:p w:rsidR="00602512" w:rsidRPr="00093D33" w:rsidRDefault="00A4236D" w:rsidP="00ED6B7D">
      <w:pPr>
        <w:tabs>
          <w:tab w:val="left" w:pos="567"/>
        </w:tabs>
        <w:spacing w:line="276" w:lineRule="auto"/>
        <w:ind w:left="567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Цели и задачи данного методического пособия - ознакомить и научить сотрудников </w:t>
      </w:r>
      <w:r w:rsidR="00270354" w:rsidRPr="00093D33">
        <w:rPr>
          <w:rFonts w:ascii="Liberation Serif" w:hAnsi="Liberation Serif" w:cs="Times New Roman"/>
          <w:sz w:val="28"/>
          <w:szCs w:val="28"/>
        </w:rPr>
        <w:t>а</w:t>
      </w:r>
      <w:r w:rsidRPr="00093D33">
        <w:rPr>
          <w:rFonts w:ascii="Liberation Serif" w:hAnsi="Liberation Serif" w:cs="Times New Roman"/>
          <w:sz w:val="28"/>
          <w:szCs w:val="28"/>
        </w:rPr>
        <w:t xml:space="preserve">рхива с порядком исполнения запросов, выявить особенности и сложности, возникающие в работе при исполнении запросов по документам </w:t>
      </w:r>
      <w:r w:rsidR="00270354" w:rsidRPr="00093D33">
        <w:rPr>
          <w:rFonts w:ascii="Liberation Serif" w:hAnsi="Liberation Serif" w:cs="Times New Roman"/>
          <w:sz w:val="28"/>
          <w:szCs w:val="28"/>
        </w:rPr>
        <w:t>а</w:t>
      </w:r>
      <w:r w:rsidRPr="00093D33">
        <w:rPr>
          <w:rFonts w:ascii="Liberation Serif" w:hAnsi="Liberation Serif" w:cs="Times New Roman"/>
          <w:sz w:val="28"/>
          <w:szCs w:val="28"/>
        </w:rPr>
        <w:t>рхива, определить пути их решения</w:t>
      </w:r>
      <w:r w:rsidR="00270354" w:rsidRPr="00093D33">
        <w:rPr>
          <w:rFonts w:ascii="Liberation Serif" w:hAnsi="Liberation Serif" w:cs="Times New Roman"/>
          <w:sz w:val="28"/>
          <w:szCs w:val="28"/>
        </w:rPr>
        <w:t>.</w:t>
      </w:r>
      <w:r w:rsidR="00602512" w:rsidRPr="00093D33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:rsidR="00FF5840" w:rsidRPr="00093D33" w:rsidRDefault="00FF5840" w:rsidP="00602512">
      <w:pPr>
        <w:spacing w:line="276" w:lineRule="auto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B94045" w:rsidRPr="00093D33" w:rsidRDefault="00FF5840" w:rsidP="00B94045">
      <w:p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sz w:val="28"/>
          <w:szCs w:val="28"/>
        </w:rPr>
        <w:t>Делопроизводство</w:t>
      </w:r>
    </w:p>
    <w:p w:rsidR="00B94045" w:rsidRPr="00093D33" w:rsidRDefault="00B94045" w:rsidP="00B94045">
      <w:pPr>
        <w:spacing w:line="276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02512" w:rsidRPr="00093D33" w:rsidRDefault="00602512" w:rsidP="00984B7E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 xml:space="preserve">СИФ филиала ГКУСО «ГАСО» в </w:t>
      </w:r>
      <w:proofErr w:type="gramStart"/>
      <w:r w:rsidRPr="00093D33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093D33">
        <w:rPr>
          <w:rFonts w:ascii="Liberation Serif" w:hAnsi="Liberation Serif" w:cs="Times New Roman"/>
          <w:sz w:val="28"/>
          <w:szCs w:val="28"/>
        </w:rPr>
        <w:t>. Каменске-Уральском № 6</w:t>
      </w:r>
      <w:r w:rsidR="00B94045" w:rsidRPr="00093D33">
        <w:rPr>
          <w:rFonts w:ascii="Liberation Serif" w:hAnsi="Liberation Serif" w:cs="Times New Roman"/>
          <w:sz w:val="28"/>
          <w:szCs w:val="28"/>
        </w:rPr>
        <w:t>90</w:t>
      </w:r>
      <w:r w:rsidRPr="00093D33">
        <w:rPr>
          <w:rFonts w:ascii="Liberation Serif" w:hAnsi="Liberation Serif" w:cs="Times New Roman"/>
          <w:sz w:val="28"/>
          <w:szCs w:val="28"/>
        </w:rPr>
        <w:t>.</w:t>
      </w:r>
    </w:p>
    <w:p w:rsidR="00602512" w:rsidRPr="00093D33" w:rsidRDefault="00602512" w:rsidP="00984B7E">
      <w:pPr>
        <w:pStyle w:val="a3"/>
        <w:spacing w:line="276" w:lineRule="auto"/>
        <w:ind w:left="0"/>
        <w:rPr>
          <w:rFonts w:ascii="Liberation Serif" w:hAnsi="Liberation Serif" w:cs="Times New Roman"/>
          <w:b/>
          <w:sz w:val="28"/>
          <w:szCs w:val="28"/>
        </w:rPr>
      </w:pPr>
      <w:r w:rsidRPr="00093D33">
        <w:rPr>
          <w:rFonts w:ascii="Liberation Serif" w:hAnsi="Liberation Serif" w:cs="Times New Roman"/>
          <w:b/>
          <w:caps/>
          <w:sz w:val="28"/>
          <w:szCs w:val="28"/>
        </w:rPr>
        <w:t>И</w:t>
      </w:r>
      <w:r w:rsidRPr="00093D33">
        <w:rPr>
          <w:rFonts w:ascii="Liberation Serif" w:hAnsi="Liberation Serif" w:cs="Times New Roman"/>
          <w:b/>
          <w:sz w:val="28"/>
          <w:szCs w:val="28"/>
        </w:rPr>
        <w:t>нструкция</w:t>
      </w:r>
      <w:r w:rsidRPr="00093D33">
        <w:rPr>
          <w:rFonts w:ascii="Liberation Serif" w:hAnsi="Liberation Serif" w:cs="Times New Roman"/>
          <w:b/>
          <w:caps/>
          <w:sz w:val="28"/>
          <w:szCs w:val="28"/>
        </w:rPr>
        <w:t xml:space="preserve"> </w:t>
      </w:r>
      <w:r w:rsidRPr="00093D33">
        <w:rPr>
          <w:rFonts w:ascii="Liberation Serif" w:hAnsi="Liberation Serif" w:cs="Times New Roman"/>
          <w:b/>
          <w:sz w:val="28"/>
          <w:szCs w:val="28"/>
        </w:rPr>
        <w:t>по документа</w:t>
      </w:r>
      <w:r w:rsidR="00FF5840" w:rsidRPr="00093D33">
        <w:rPr>
          <w:rFonts w:ascii="Liberation Serif" w:hAnsi="Liberation Serif" w:cs="Times New Roman"/>
          <w:b/>
          <w:sz w:val="28"/>
          <w:szCs w:val="28"/>
        </w:rPr>
        <w:t xml:space="preserve">ционному обеспечению управления </w:t>
      </w:r>
      <w:r w:rsidRPr="00093D33">
        <w:rPr>
          <w:rFonts w:ascii="Liberation Serif" w:hAnsi="Liberation Serif" w:cs="Times New Roman"/>
          <w:b/>
          <w:sz w:val="28"/>
          <w:szCs w:val="28"/>
        </w:rPr>
        <w:t>/</w:t>
      </w:r>
      <w:r w:rsidR="00FF5840" w:rsidRPr="00093D3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93D33">
        <w:rPr>
          <w:rFonts w:ascii="Liberation Serif" w:hAnsi="Liberation Serif" w:cs="Times New Roman"/>
          <w:b/>
          <w:sz w:val="28"/>
          <w:szCs w:val="28"/>
        </w:rPr>
        <w:t xml:space="preserve">ГКУСО «ГАСО». – Екатеринбург, 2019. – 77 </w:t>
      </w:r>
      <w:proofErr w:type="gramStart"/>
      <w:r w:rsidRPr="00093D33">
        <w:rPr>
          <w:rFonts w:ascii="Liberation Serif" w:hAnsi="Liberation Serif" w:cs="Times New Roman"/>
          <w:b/>
          <w:sz w:val="28"/>
          <w:szCs w:val="28"/>
        </w:rPr>
        <w:t>с</w:t>
      </w:r>
      <w:proofErr w:type="gramEnd"/>
      <w:r w:rsidRPr="00093D33">
        <w:rPr>
          <w:rFonts w:ascii="Liberation Serif" w:hAnsi="Liberation Serif" w:cs="Times New Roman"/>
          <w:b/>
          <w:sz w:val="28"/>
          <w:szCs w:val="28"/>
        </w:rPr>
        <w:t>.</w:t>
      </w:r>
    </w:p>
    <w:p w:rsidR="00602512" w:rsidRPr="00093D33" w:rsidRDefault="00602512" w:rsidP="00602512">
      <w:pPr>
        <w:pStyle w:val="a3"/>
        <w:jc w:val="both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602512" w:rsidRPr="00093D33" w:rsidRDefault="00602512" w:rsidP="00984B7E">
      <w:pPr>
        <w:spacing w:line="276" w:lineRule="auto"/>
        <w:ind w:left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Инструкция по документационному обеспечению управления устанавливает систему документирования и организации работы с документами  в Государственном казенном учреждении Свердловской области «Государственный архив Свердловской области».</w:t>
      </w:r>
    </w:p>
    <w:p w:rsidR="00602512" w:rsidRPr="00093D33" w:rsidRDefault="00602512" w:rsidP="00984B7E">
      <w:pPr>
        <w:spacing w:line="276" w:lineRule="auto"/>
        <w:ind w:left="567"/>
        <w:rPr>
          <w:rFonts w:ascii="Liberation Serif" w:hAnsi="Liberation Serif" w:cs="Times New Roman"/>
          <w:sz w:val="28"/>
          <w:szCs w:val="28"/>
        </w:rPr>
      </w:pPr>
      <w:r w:rsidRPr="00093D33">
        <w:rPr>
          <w:rFonts w:ascii="Liberation Serif" w:hAnsi="Liberation Serif" w:cs="Times New Roman"/>
          <w:sz w:val="28"/>
          <w:szCs w:val="28"/>
        </w:rPr>
        <w:t>Инструкция определяет основные правила подготовки, оформления, прохождения, контроля исполнения и организацию оперативного хранения организационно-распорядительных документов (далее – документы) несекретного характера, образующихся в деятельности архива.</w:t>
      </w:r>
    </w:p>
    <w:p w:rsidR="00A4236D" w:rsidRPr="00093D33" w:rsidRDefault="00A4236D" w:rsidP="00270354">
      <w:pPr>
        <w:spacing w:after="240" w:line="27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A4236D" w:rsidRPr="00093D33" w:rsidSect="00ED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7D" w:rsidRDefault="00ED6B7D" w:rsidP="00ED6B7D">
      <w:r>
        <w:separator/>
      </w:r>
    </w:p>
  </w:endnote>
  <w:endnote w:type="continuationSeparator" w:id="0">
    <w:p w:rsidR="00ED6B7D" w:rsidRDefault="00ED6B7D" w:rsidP="00ED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7D" w:rsidRDefault="00ED6B7D" w:rsidP="00ED6B7D">
      <w:r>
        <w:separator/>
      </w:r>
    </w:p>
  </w:footnote>
  <w:footnote w:type="continuationSeparator" w:id="0">
    <w:p w:rsidR="00ED6B7D" w:rsidRDefault="00ED6B7D" w:rsidP="00ED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061"/>
    <w:multiLevelType w:val="hybridMultilevel"/>
    <w:tmpl w:val="C23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E5321"/>
    <w:multiLevelType w:val="hybridMultilevel"/>
    <w:tmpl w:val="01300D48"/>
    <w:lvl w:ilvl="0" w:tplc="E2D6B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95D71"/>
    <w:multiLevelType w:val="hybridMultilevel"/>
    <w:tmpl w:val="006A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5E56"/>
    <w:multiLevelType w:val="hybridMultilevel"/>
    <w:tmpl w:val="747C2BD2"/>
    <w:lvl w:ilvl="0" w:tplc="9AB6B4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95F"/>
    <w:rsid w:val="00021603"/>
    <w:rsid w:val="00022A90"/>
    <w:rsid w:val="000649B0"/>
    <w:rsid w:val="00093D33"/>
    <w:rsid w:val="000A39A4"/>
    <w:rsid w:val="000E4984"/>
    <w:rsid w:val="00140124"/>
    <w:rsid w:val="00145E4F"/>
    <w:rsid w:val="00183050"/>
    <w:rsid w:val="001A3B33"/>
    <w:rsid w:val="001E57B8"/>
    <w:rsid w:val="001F4304"/>
    <w:rsid w:val="001F68A0"/>
    <w:rsid w:val="00204A58"/>
    <w:rsid w:val="0020624D"/>
    <w:rsid w:val="00225CD0"/>
    <w:rsid w:val="002320DA"/>
    <w:rsid w:val="00237DF2"/>
    <w:rsid w:val="00262AE7"/>
    <w:rsid w:val="00270354"/>
    <w:rsid w:val="00282E60"/>
    <w:rsid w:val="0032234C"/>
    <w:rsid w:val="00332D75"/>
    <w:rsid w:val="003660AB"/>
    <w:rsid w:val="003F32B5"/>
    <w:rsid w:val="0045396E"/>
    <w:rsid w:val="00454F80"/>
    <w:rsid w:val="00467B95"/>
    <w:rsid w:val="004846F5"/>
    <w:rsid w:val="005025A8"/>
    <w:rsid w:val="00527184"/>
    <w:rsid w:val="005A285F"/>
    <w:rsid w:val="005C628B"/>
    <w:rsid w:val="00602512"/>
    <w:rsid w:val="00603EE6"/>
    <w:rsid w:val="00607A38"/>
    <w:rsid w:val="00645B7B"/>
    <w:rsid w:val="006747E9"/>
    <w:rsid w:val="006F380D"/>
    <w:rsid w:val="00752280"/>
    <w:rsid w:val="00792AE4"/>
    <w:rsid w:val="007A013A"/>
    <w:rsid w:val="007E40C1"/>
    <w:rsid w:val="007E4A90"/>
    <w:rsid w:val="007F1A55"/>
    <w:rsid w:val="00817316"/>
    <w:rsid w:val="00823BA4"/>
    <w:rsid w:val="00854817"/>
    <w:rsid w:val="008D4E04"/>
    <w:rsid w:val="00902CD6"/>
    <w:rsid w:val="009174CA"/>
    <w:rsid w:val="00921D0D"/>
    <w:rsid w:val="00984B7E"/>
    <w:rsid w:val="00995DED"/>
    <w:rsid w:val="00A05AA3"/>
    <w:rsid w:val="00A4236D"/>
    <w:rsid w:val="00A45A76"/>
    <w:rsid w:val="00A5104E"/>
    <w:rsid w:val="00AA3F94"/>
    <w:rsid w:val="00AA5D3F"/>
    <w:rsid w:val="00AA7709"/>
    <w:rsid w:val="00AA771D"/>
    <w:rsid w:val="00AC36A0"/>
    <w:rsid w:val="00AC7804"/>
    <w:rsid w:val="00B24ADA"/>
    <w:rsid w:val="00B9084A"/>
    <w:rsid w:val="00B94045"/>
    <w:rsid w:val="00BD1CF2"/>
    <w:rsid w:val="00C05EE2"/>
    <w:rsid w:val="00C70845"/>
    <w:rsid w:val="00C70E29"/>
    <w:rsid w:val="00C8095F"/>
    <w:rsid w:val="00CD243B"/>
    <w:rsid w:val="00CE734E"/>
    <w:rsid w:val="00D159E4"/>
    <w:rsid w:val="00DA1FBA"/>
    <w:rsid w:val="00DB3380"/>
    <w:rsid w:val="00E261D7"/>
    <w:rsid w:val="00E54D92"/>
    <w:rsid w:val="00E9270A"/>
    <w:rsid w:val="00EA6EE0"/>
    <w:rsid w:val="00EB3DE1"/>
    <w:rsid w:val="00EC4DCA"/>
    <w:rsid w:val="00ED6B7D"/>
    <w:rsid w:val="00F16D45"/>
    <w:rsid w:val="00F27071"/>
    <w:rsid w:val="00F27A6C"/>
    <w:rsid w:val="00F41C1A"/>
    <w:rsid w:val="00F42944"/>
    <w:rsid w:val="00F545DE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paragraph" w:styleId="4">
    <w:name w:val="heading 4"/>
    <w:basedOn w:val="a"/>
    <w:link w:val="40"/>
    <w:uiPriority w:val="9"/>
    <w:qFormat/>
    <w:rsid w:val="000A39A4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5F"/>
    <w:pPr>
      <w:ind w:left="720"/>
      <w:contextualSpacing/>
    </w:pPr>
  </w:style>
  <w:style w:type="paragraph" w:customStyle="1" w:styleId="aligncenter">
    <w:name w:val="align_center"/>
    <w:basedOn w:val="a"/>
    <w:rsid w:val="00AC36A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39A4"/>
    <w:rPr>
      <w:rFonts w:eastAsia="Times New Roman" w:cs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A4236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D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B7D"/>
  </w:style>
  <w:style w:type="paragraph" w:styleId="a7">
    <w:name w:val="footer"/>
    <w:basedOn w:val="a"/>
    <w:link w:val="a8"/>
    <w:uiPriority w:val="99"/>
    <w:semiHidden/>
    <w:unhideWhenUsed/>
    <w:rsid w:val="00ED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6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5020/8fc97ad9dff88d9506ca98ba996297398c8af3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Читальный зал №3</cp:lastModifiedBy>
  <cp:revision>28</cp:revision>
  <dcterms:created xsi:type="dcterms:W3CDTF">2017-11-21T07:44:00Z</dcterms:created>
  <dcterms:modified xsi:type="dcterms:W3CDTF">2022-09-09T03:46:00Z</dcterms:modified>
</cp:coreProperties>
</file>