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7E05E6">
        <w:rPr>
          <w:rFonts w:ascii="Liberation Serif" w:hAnsi="Liberation Serif" w:cs="Times New Roman"/>
          <w:b/>
          <w:sz w:val="36"/>
          <w:szCs w:val="36"/>
          <w:lang w:val="en-US"/>
        </w:rPr>
        <w:t>III</w:t>
      </w:r>
      <w:r w:rsidR="0088332B" w:rsidRPr="0088332B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AD1735">
        <w:rPr>
          <w:rFonts w:ascii="Liberation Serif" w:hAnsi="Liberation Serif" w:cs="Times New Roman"/>
          <w:b/>
          <w:sz w:val="36"/>
          <w:szCs w:val="36"/>
        </w:rPr>
        <w:t>квартал 20</w:t>
      </w:r>
      <w:r w:rsidR="0082416C" w:rsidRPr="0082416C">
        <w:rPr>
          <w:rFonts w:ascii="Liberation Serif" w:hAnsi="Liberation Serif" w:cs="Times New Roman"/>
          <w:b/>
          <w:sz w:val="36"/>
          <w:szCs w:val="36"/>
        </w:rPr>
        <w:t>2</w:t>
      </w:r>
      <w:r w:rsidR="000704C5" w:rsidRPr="000704C5">
        <w:rPr>
          <w:rFonts w:ascii="Liberation Serif" w:hAnsi="Liberation Serif" w:cs="Times New Roman"/>
          <w:b/>
          <w:sz w:val="36"/>
          <w:szCs w:val="36"/>
        </w:rPr>
        <w:t>2</w:t>
      </w:r>
      <w:r w:rsidRPr="00AD1735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sz w:val="36"/>
          <w:szCs w:val="36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8E1647" w:rsidRPr="000704C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20</w:t>
      </w:r>
      <w:r w:rsidR="0082416C">
        <w:rPr>
          <w:rFonts w:ascii="Liberation Serif" w:hAnsi="Liberation Serif" w:cs="Times New Roman"/>
          <w:b/>
          <w:sz w:val="28"/>
          <w:szCs w:val="28"/>
        </w:rPr>
        <w:t>2</w:t>
      </w:r>
      <w:r w:rsidR="000704C5" w:rsidRPr="000704C5">
        <w:rPr>
          <w:rFonts w:ascii="Liberation Serif" w:hAnsi="Liberation Serif" w:cs="Times New Roman"/>
          <w:b/>
          <w:sz w:val="28"/>
          <w:szCs w:val="28"/>
        </w:rPr>
        <w:t>2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D1735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E1647" w:rsidRPr="005C24DC" w:rsidRDefault="008E1647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sz w:val="28"/>
          <w:szCs w:val="28"/>
        </w:rPr>
        <w:t>Краеведение. Исследования по истории. Источниковедение.  Персоналии.</w:t>
      </w:r>
    </w:p>
    <w:p w:rsidR="008E1647" w:rsidRPr="005C24DC" w:rsidRDefault="0088332B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>Проблемы архивоведения, источниковедения, документоведения, археографии</w:t>
      </w:r>
      <w:r w:rsidR="008E1647">
        <w:rPr>
          <w:rFonts w:ascii="Liberation Serif" w:hAnsi="Liberation Serif"/>
          <w:sz w:val="28"/>
          <w:szCs w:val="28"/>
        </w:rPr>
        <w:t>.</w:t>
      </w:r>
    </w:p>
    <w:p w:rsidR="008E1647" w:rsidRPr="00894096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Зарубежный опыт.</w:t>
      </w:r>
    </w:p>
    <w:p w:rsidR="00894096" w:rsidRDefault="00894096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894096">
        <w:rPr>
          <w:rFonts w:ascii="Liberation Serif" w:hAnsi="Liberation Serif" w:cs="Times New Roman"/>
          <w:sz w:val="28"/>
          <w:szCs w:val="28"/>
        </w:rPr>
        <w:t>Информационные технологии, использование информационных ресурсов, организация хранения электронных документов</w:t>
      </w:r>
    </w:p>
    <w:p w:rsidR="00D81CD3" w:rsidRPr="00894096" w:rsidRDefault="00D81CD3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Из опыта работы архивных учреждений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 xml:space="preserve">Информационные бюллетени. Вестники. Периодические издания.  </w:t>
      </w:r>
    </w:p>
    <w:p w:rsidR="008E1647" w:rsidRPr="005C24DC" w:rsidRDefault="008E1647" w:rsidP="00FB3167">
      <w:pPr>
        <w:tabs>
          <w:tab w:val="left" w:pos="1020"/>
        </w:tabs>
        <w:spacing w:after="0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FB316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927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Pr="008D0BB0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1"/>
        <w:shd w:val="clear" w:color="auto" w:fill="FFFFFF"/>
        <w:spacing w:before="75" w:line="0" w:lineRule="auto"/>
        <w:ind w:left="-15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</w:p>
    <w:p w:rsidR="00FB3167" w:rsidRDefault="00FB3167" w:rsidP="008E1647">
      <w:pPr>
        <w:ind w:left="360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165B9D" w:rsidRDefault="00165B9D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76B68" w:rsidRDefault="00876B68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76B68" w:rsidRDefault="00876B68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E1647" w:rsidRDefault="00E03061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</w:t>
      </w:r>
      <w:r w:rsidR="008E1647">
        <w:rPr>
          <w:rFonts w:ascii="Liberation Serif" w:hAnsi="Liberation Serif"/>
          <w:sz w:val="28"/>
          <w:szCs w:val="28"/>
        </w:rPr>
        <w:t xml:space="preserve">. </w:t>
      </w:r>
      <w:r w:rsidR="008E1647" w:rsidRPr="00AD1735">
        <w:rPr>
          <w:rFonts w:ascii="Liberation Serif" w:hAnsi="Liberation Serif"/>
          <w:sz w:val="28"/>
          <w:szCs w:val="28"/>
        </w:rPr>
        <w:t>Краеведение. Исследования по истории. Источниковедение. Персоналии</w:t>
      </w:r>
    </w:p>
    <w:p w:rsidR="008E1647" w:rsidRDefault="008E1647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</w:p>
    <w:p w:rsidR="009D394B" w:rsidRDefault="00EF1AFE" w:rsidP="00DF4AD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СИФ ГАСО </w:t>
      </w:r>
      <w:r w:rsidR="00DF4ADF">
        <w:rPr>
          <w:rFonts w:ascii="Liberation Serif" w:hAnsi="Liberation Serif"/>
          <w:b w:val="0"/>
          <w:sz w:val="28"/>
          <w:szCs w:val="28"/>
        </w:rPr>
        <w:t xml:space="preserve">Глушков А.В., </w:t>
      </w:r>
      <w:proofErr w:type="spellStart"/>
      <w:r w:rsidR="00DF4ADF">
        <w:rPr>
          <w:rFonts w:ascii="Liberation Serif" w:hAnsi="Liberation Serif"/>
          <w:b w:val="0"/>
          <w:sz w:val="28"/>
          <w:szCs w:val="28"/>
        </w:rPr>
        <w:t>Кимерлинг</w:t>
      </w:r>
      <w:proofErr w:type="spellEnd"/>
      <w:r w:rsidR="00DF4ADF">
        <w:rPr>
          <w:rFonts w:ascii="Liberation Serif" w:hAnsi="Liberation Serif"/>
          <w:b w:val="0"/>
          <w:sz w:val="28"/>
          <w:szCs w:val="28"/>
        </w:rPr>
        <w:t xml:space="preserve"> А.С., </w:t>
      </w:r>
      <w:proofErr w:type="spellStart"/>
      <w:r w:rsidR="00DF4ADF">
        <w:rPr>
          <w:rFonts w:ascii="Liberation Serif" w:hAnsi="Liberation Serif"/>
          <w:b w:val="0"/>
          <w:sz w:val="28"/>
          <w:szCs w:val="28"/>
        </w:rPr>
        <w:t>Корниенко</w:t>
      </w:r>
      <w:proofErr w:type="spellEnd"/>
      <w:r w:rsidR="00DF4ADF">
        <w:rPr>
          <w:rFonts w:ascii="Liberation Serif" w:hAnsi="Liberation Serif"/>
          <w:b w:val="0"/>
          <w:sz w:val="28"/>
          <w:szCs w:val="28"/>
        </w:rPr>
        <w:t xml:space="preserve"> С.И. Архивные документы как источники по истории трудовых миграций в </w:t>
      </w:r>
      <w:proofErr w:type="spellStart"/>
      <w:r w:rsidR="00DF4ADF">
        <w:rPr>
          <w:rFonts w:ascii="Liberation Serif" w:hAnsi="Liberation Serif"/>
          <w:b w:val="0"/>
          <w:sz w:val="28"/>
          <w:szCs w:val="28"/>
        </w:rPr>
        <w:t>Молотовской</w:t>
      </w:r>
      <w:proofErr w:type="spellEnd"/>
      <w:r w:rsidR="00DF4ADF">
        <w:rPr>
          <w:rFonts w:ascii="Liberation Serif" w:hAnsi="Liberation Serif"/>
          <w:b w:val="0"/>
          <w:sz w:val="28"/>
          <w:szCs w:val="28"/>
        </w:rPr>
        <w:t xml:space="preserve"> области в послевоенный период (1945-1950-е гг.) // Отечественные архивы. – 2022 . - № 3. – С.60-66</w:t>
      </w:r>
    </w:p>
    <w:p w:rsidR="00DF4ADF" w:rsidRDefault="00DF4ADF" w:rsidP="00DF4AD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DF4ADF" w:rsidRDefault="00DF4ADF" w:rsidP="00DF4AD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(Проанализированы документы, отложившиеся в Государственном архиве Пермского края, с целью раскрытия их информационного потенциала, определения полноты, репрезентативности, достоверности и возможностей использования в исследовании миграционных процессов в регионе и стране в целом)</w:t>
      </w:r>
    </w:p>
    <w:p w:rsidR="005E5963" w:rsidRDefault="005E5963" w:rsidP="00DF4AD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5E5963" w:rsidRDefault="005E5963" w:rsidP="00DF4AD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5E5963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Румянцев А.Г. Страницы истории Центрального государственного исторического архива Санкт-Петербурга (1941-1945 гг.)</w:t>
      </w:r>
      <w:r w:rsidR="009B35B4">
        <w:rPr>
          <w:rFonts w:ascii="Liberation Serif" w:hAnsi="Liberation Serif"/>
          <w:b w:val="0"/>
          <w:sz w:val="28"/>
          <w:szCs w:val="28"/>
        </w:rPr>
        <w:t xml:space="preserve"> // Отечественные архивы. – 2022. - № 4. – С.7-19</w:t>
      </w:r>
    </w:p>
    <w:p w:rsidR="005E5963" w:rsidRDefault="005E5963" w:rsidP="00DF4AD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5E5963" w:rsidRDefault="005E5963" w:rsidP="00DF4AD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(На основе документов, хранящихся в ЦГИА СПб и ЦГА СПб, освещена работа Государственного исторического архива Ленинградской области и его коллектива в 1941-1945 гг.; показаны эвакуация части фондов и коллектива в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г</w:t>
      </w:r>
      <w:proofErr w:type="gramEnd"/>
      <w:r>
        <w:rPr>
          <w:rFonts w:ascii="Liberation Serif" w:hAnsi="Liberation Serif"/>
          <w:b w:val="0"/>
          <w:sz w:val="28"/>
          <w:szCs w:val="28"/>
        </w:rPr>
        <w:t>. Чкалов, реэвакуация, труд архивистов в тылу и блокадном Ленинграде, их участие в восстановлении города и архива)</w:t>
      </w:r>
    </w:p>
    <w:p w:rsidR="00BE7D81" w:rsidRDefault="00BE7D81" w:rsidP="00DF4AD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BE7D81" w:rsidRDefault="00BE7D81" w:rsidP="00DF4AD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BE7D81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№4409 </w:t>
      </w:r>
      <w:r>
        <w:rPr>
          <w:rFonts w:ascii="Liberation Serif" w:hAnsi="Liberation Serif"/>
          <w:b w:val="0"/>
          <w:sz w:val="28"/>
          <w:szCs w:val="28"/>
        </w:rPr>
        <w:t>Качканарские грани. Литературно-краеведческий альманах</w:t>
      </w:r>
      <w:r w:rsidR="00142F7D">
        <w:rPr>
          <w:rFonts w:ascii="Liberation Serif" w:hAnsi="Liberation Serif"/>
          <w:b w:val="0"/>
          <w:sz w:val="28"/>
          <w:szCs w:val="28"/>
        </w:rPr>
        <w:t>. – 2022. - № 12</w:t>
      </w:r>
    </w:p>
    <w:p w:rsidR="00142F7D" w:rsidRDefault="00142F7D" w:rsidP="00DF4AD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142F7D" w:rsidRPr="00BE7D81" w:rsidRDefault="00142F7D" w:rsidP="00DF4AD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(Выпуск альманаха посвящён политическим репрессиям, в том числе  - раскулачиванию.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342F66">
        <w:rPr>
          <w:rFonts w:ascii="Liberation Serif" w:hAnsi="Liberation Serif"/>
          <w:b w:val="0"/>
          <w:sz w:val="28"/>
          <w:szCs w:val="28"/>
        </w:rPr>
        <w:t>Основная масса материала сгруппирован</w:t>
      </w:r>
      <w:r w:rsidR="00CB4FD8">
        <w:rPr>
          <w:rFonts w:ascii="Liberation Serif" w:hAnsi="Liberation Serif"/>
          <w:b w:val="0"/>
          <w:sz w:val="28"/>
          <w:szCs w:val="28"/>
        </w:rPr>
        <w:t>а</w:t>
      </w:r>
      <w:r w:rsidR="00342F66">
        <w:rPr>
          <w:rFonts w:ascii="Liberation Serif" w:hAnsi="Liberation Serif"/>
          <w:b w:val="0"/>
          <w:sz w:val="28"/>
          <w:szCs w:val="28"/>
        </w:rPr>
        <w:t xml:space="preserve"> по основаниям для репрессий: 58-я статья УК РСФСР, репрессии по национальному признаку и раскулачивание. </w:t>
      </w:r>
      <w:proofErr w:type="gramStart"/>
      <w:r w:rsidR="00342F66">
        <w:rPr>
          <w:rFonts w:ascii="Liberation Serif" w:hAnsi="Liberation Serif"/>
          <w:b w:val="0"/>
          <w:sz w:val="28"/>
          <w:szCs w:val="28"/>
        </w:rPr>
        <w:t>В сборник входит статья Рыковой А.С. «Информационный ресурс «Книга Памяти раскулаченных Свердловской области»)</w:t>
      </w:r>
      <w:proofErr w:type="gramEnd"/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075B34" w:rsidRDefault="00E03061" w:rsidP="009C746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8E1647">
        <w:rPr>
          <w:rFonts w:ascii="Liberation Serif" w:hAnsi="Liberation Serif"/>
          <w:b/>
          <w:sz w:val="28"/>
          <w:szCs w:val="28"/>
        </w:rPr>
        <w:t xml:space="preserve">.  </w:t>
      </w:r>
      <w:r w:rsidR="0088332B">
        <w:rPr>
          <w:rFonts w:ascii="Liberation Serif" w:hAnsi="Liberation Serif"/>
          <w:b/>
          <w:sz w:val="28"/>
          <w:szCs w:val="28"/>
        </w:rPr>
        <w:t xml:space="preserve">Проблемы архивоведения, источниковедения, документоведения, археографии </w:t>
      </w:r>
    </w:p>
    <w:p w:rsidR="00B05A7B" w:rsidRDefault="0088332B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 xml:space="preserve">СИФ ГАСО </w:t>
      </w:r>
      <w:proofErr w:type="spellStart"/>
      <w:r w:rsidR="007E05E6" w:rsidRPr="007E05E6">
        <w:rPr>
          <w:rFonts w:ascii="Liberation Serif" w:hAnsi="Liberation Serif"/>
          <w:b w:val="0"/>
          <w:sz w:val="28"/>
          <w:szCs w:val="28"/>
        </w:rPr>
        <w:t>Бровина</w:t>
      </w:r>
      <w:proofErr w:type="spellEnd"/>
      <w:r w:rsidR="007E05E6" w:rsidRPr="007E05E6">
        <w:rPr>
          <w:rFonts w:ascii="Liberation Serif" w:hAnsi="Liberation Serif"/>
          <w:b w:val="0"/>
          <w:sz w:val="28"/>
          <w:szCs w:val="28"/>
        </w:rPr>
        <w:t xml:space="preserve"> </w:t>
      </w:r>
      <w:r w:rsidR="007E05E6">
        <w:rPr>
          <w:rFonts w:ascii="Liberation Serif" w:hAnsi="Liberation Serif"/>
          <w:b w:val="0"/>
          <w:sz w:val="28"/>
          <w:szCs w:val="28"/>
        </w:rPr>
        <w:t>А.А. Научный архив Коми научного центра Уральского отделения РАН: история и практика сохранения документального наследия академической науки // Отечественные архивы. – 2022. - № 3 – С.34-39</w:t>
      </w:r>
    </w:p>
    <w:p w:rsidR="007E05E6" w:rsidRDefault="007E05E6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7E05E6" w:rsidRPr="007E05E6" w:rsidRDefault="007E05E6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(Представлена работа по комплектованию архива и обеспечению доступа пользователей к его фондам; приведены количественные характеристики по этим направлениям за 2017-2021 гг.)</w:t>
      </w:r>
    </w:p>
    <w:p w:rsidR="007E05E6" w:rsidRDefault="007E05E6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1D7123" w:rsidRDefault="001D7123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1D7123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7E05E6">
        <w:rPr>
          <w:rFonts w:ascii="Liberation Serif" w:hAnsi="Liberation Serif"/>
          <w:b w:val="0"/>
          <w:sz w:val="28"/>
          <w:szCs w:val="28"/>
        </w:rPr>
        <w:t>Лисицына Г.Г. Архив Европейского университета в Санкт-Петербурге: комплектование, состав фондов, использование // Отечественные архивы. – 2022. - № 3. –С.40-48</w:t>
      </w:r>
    </w:p>
    <w:p w:rsidR="007E05E6" w:rsidRDefault="007E05E6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7E05E6" w:rsidRPr="007E05E6" w:rsidRDefault="007E05E6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(Обобщен более чем двадцатилетний опыт по комплектованию Архива Европейского </w:t>
      </w:r>
      <w:r w:rsidR="00947FCD">
        <w:rPr>
          <w:rFonts w:ascii="Liberation Serif" w:hAnsi="Liberation Serif"/>
          <w:b w:val="0"/>
          <w:sz w:val="28"/>
          <w:szCs w:val="28"/>
        </w:rPr>
        <w:t xml:space="preserve">университета в Санкт-Петербурге со дня </w:t>
      </w:r>
      <w:r w:rsidR="00CB4FD8">
        <w:rPr>
          <w:rFonts w:ascii="Liberation Serif" w:hAnsi="Liberation Serif"/>
          <w:b w:val="0"/>
          <w:sz w:val="28"/>
          <w:szCs w:val="28"/>
        </w:rPr>
        <w:t xml:space="preserve">его </w:t>
      </w:r>
      <w:r w:rsidR="00947FCD">
        <w:rPr>
          <w:rFonts w:ascii="Liberation Serif" w:hAnsi="Liberation Serif"/>
          <w:b w:val="0"/>
          <w:sz w:val="28"/>
          <w:szCs w:val="28"/>
        </w:rPr>
        <w:t xml:space="preserve">основания в 1999 году до настоящего времени, охарактеризованы </w:t>
      </w:r>
      <w:r w:rsidR="00CB4FD8">
        <w:rPr>
          <w:rFonts w:ascii="Liberation Serif" w:hAnsi="Liberation Serif"/>
          <w:b w:val="0"/>
          <w:sz w:val="28"/>
          <w:szCs w:val="28"/>
        </w:rPr>
        <w:t xml:space="preserve">его </w:t>
      </w:r>
      <w:r w:rsidR="00947FCD">
        <w:rPr>
          <w:rFonts w:ascii="Liberation Serif" w:hAnsi="Liberation Serif"/>
          <w:b w:val="0"/>
          <w:sz w:val="28"/>
          <w:szCs w:val="28"/>
        </w:rPr>
        <w:t>основные этапы, источники, объемы, состав и использование фондов, показаны перспективы развития)</w:t>
      </w:r>
    </w:p>
    <w:p w:rsidR="009C1152" w:rsidRDefault="009C1152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3A4B47" w:rsidRDefault="0030362F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F42109" w:rsidRPr="00F42109">
        <w:rPr>
          <w:rFonts w:ascii="Liberation Serif" w:hAnsi="Liberation Serif"/>
          <w:sz w:val="28"/>
          <w:szCs w:val="28"/>
        </w:rPr>
        <w:t>СИФ ГАСО</w:t>
      </w:r>
      <w:r w:rsidR="00F42109">
        <w:rPr>
          <w:rFonts w:ascii="Liberation Serif" w:hAnsi="Liberation Serif"/>
          <w:sz w:val="28"/>
          <w:szCs w:val="28"/>
        </w:rPr>
        <w:t xml:space="preserve"> </w:t>
      </w:r>
      <w:r w:rsidR="005A3CBA" w:rsidRPr="005A3CBA">
        <w:rPr>
          <w:rFonts w:ascii="Liberation Serif" w:hAnsi="Liberation Serif"/>
          <w:b w:val="0"/>
          <w:sz w:val="28"/>
          <w:szCs w:val="28"/>
        </w:rPr>
        <w:t>Афанасьева Л.П., Нагорная М.Л. Организация работы по созданию</w:t>
      </w:r>
      <w:r w:rsidR="005A3CBA">
        <w:rPr>
          <w:rFonts w:ascii="Liberation Serif" w:hAnsi="Liberation Serif"/>
          <w:b w:val="0"/>
          <w:sz w:val="28"/>
          <w:szCs w:val="28"/>
        </w:rPr>
        <w:t xml:space="preserve"> электронного фонда пользования в государственных и муниципальных архивах // Вестник ВНИИДАД. – 2022. - № 3. – С.13-26</w:t>
      </w:r>
    </w:p>
    <w:p w:rsidR="005A3CBA" w:rsidRDefault="005A3CBA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5A3CBA" w:rsidRPr="005A3CBA" w:rsidRDefault="005A3CBA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(На основе анализа нормативных и методических документов, материалов анкетирования архивных учреждений, проводимого ВНИИДАД при поддержке Федерального архивного агентства, делается вывод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 ,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что в значительной части федеральных и муниципальных архивов отсутствуют плановая работа по созданию электронного фонда пользования и единая методика расчета стоимости работ.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Отмечается необходимость унификации метаданных копий электронного фонда пользования для включения в информационную систему удаленного доступа, создания единой системы учета копий, а также совершенствования методики нормирования и определения трудозатрат на работы по созданию электронного фонда пользования)</w:t>
      </w:r>
      <w:proofErr w:type="gramEnd"/>
    </w:p>
    <w:p w:rsidR="003A4B47" w:rsidRDefault="003A4B47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7E05E6" w:rsidRDefault="00B7175E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B7175E">
        <w:rPr>
          <w:rFonts w:ascii="Liberation Serif" w:hAnsi="Liberation Serif"/>
          <w:sz w:val="28"/>
          <w:szCs w:val="28"/>
        </w:rPr>
        <w:t xml:space="preserve">СИФ ГАСО </w:t>
      </w:r>
      <w:r w:rsidR="005A3CB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A3CBA">
        <w:rPr>
          <w:rFonts w:ascii="Liberation Serif" w:hAnsi="Liberation Serif"/>
          <w:b w:val="0"/>
          <w:sz w:val="28"/>
          <w:szCs w:val="28"/>
        </w:rPr>
        <w:t>Кюнг</w:t>
      </w:r>
      <w:proofErr w:type="spellEnd"/>
      <w:r w:rsidR="005A3CBA">
        <w:rPr>
          <w:rFonts w:ascii="Liberation Serif" w:hAnsi="Liberation Serif"/>
          <w:b w:val="0"/>
          <w:sz w:val="28"/>
          <w:szCs w:val="28"/>
        </w:rPr>
        <w:t xml:space="preserve"> П.А. Новации в системе научно-справочного аппарата государственных и муниципальных архивов // Вестник ВНИИДАД. – 2022. - № 3. – С. 27-43</w:t>
      </w:r>
    </w:p>
    <w:p w:rsidR="005A3CBA" w:rsidRDefault="005A3CBA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5A3CBA" w:rsidRDefault="005A3CBA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(Статья посвящена анализу изменения системы научно-справочного аппарата в условиях цифровой трансформации.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Автор рассматривает преемственность справочников системы научно-справочного аппарата и их отдельных элементов в основных</w:t>
      </w:r>
      <w:r w:rsidR="00FD6646">
        <w:rPr>
          <w:rFonts w:ascii="Liberation Serif" w:hAnsi="Liberation Serif"/>
          <w:b w:val="0"/>
          <w:sz w:val="28"/>
          <w:szCs w:val="28"/>
        </w:rPr>
        <w:t xml:space="preserve"> нормативных документах, регулирующих делопроизводство и архивное дело. Центральным объектом анализа являются описи электронных дел, документов и метаданные электронных документов. </w:t>
      </w:r>
      <w:proofErr w:type="gramStart"/>
      <w:r w:rsidR="00FD6646">
        <w:rPr>
          <w:rFonts w:ascii="Liberation Serif" w:hAnsi="Liberation Serif"/>
          <w:b w:val="0"/>
          <w:sz w:val="28"/>
          <w:szCs w:val="28"/>
        </w:rPr>
        <w:t>Автор приходит к выводу о необходимости синхронизации основных нормативных актов в сфере делопроизводства и архивного дела в части регулирования состава метаданных)</w:t>
      </w:r>
      <w:proofErr w:type="gramEnd"/>
    </w:p>
    <w:p w:rsidR="00FD6646" w:rsidRPr="005A3CBA" w:rsidRDefault="00FD6646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7E05E6" w:rsidRDefault="00137765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137765">
        <w:rPr>
          <w:rFonts w:ascii="Liberation Serif" w:hAnsi="Liberation Serif"/>
          <w:sz w:val="28"/>
          <w:szCs w:val="28"/>
        </w:rPr>
        <w:t xml:space="preserve">СИФ ГАСО </w:t>
      </w:r>
      <w:r w:rsidR="00B7175E" w:rsidRPr="00137765">
        <w:rPr>
          <w:rFonts w:ascii="Liberation Serif" w:hAnsi="Liberation Serif"/>
          <w:sz w:val="28"/>
          <w:szCs w:val="28"/>
        </w:rPr>
        <w:t xml:space="preserve"> </w:t>
      </w:r>
      <w:r w:rsidR="00484230">
        <w:rPr>
          <w:rFonts w:ascii="Liberation Serif" w:hAnsi="Liberation Serif"/>
          <w:b w:val="0"/>
          <w:sz w:val="28"/>
          <w:szCs w:val="28"/>
        </w:rPr>
        <w:t xml:space="preserve">Муравьева Н.А., </w:t>
      </w:r>
      <w:proofErr w:type="spellStart"/>
      <w:r w:rsidR="00484230">
        <w:rPr>
          <w:rFonts w:ascii="Liberation Serif" w:hAnsi="Liberation Serif"/>
          <w:b w:val="0"/>
          <w:sz w:val="28"/>
          <w:szCs w:val="28"/>
        </w:rPr>
        <w:t>Конькова</w:t>
      </w:r>
      <w:proofErr w:type="spellEnd"/>
      <w:r w:rsidR="00484230">
        <w:rPr>
          <w:rFonts w:ascii="Liberation Serif" w:hAnsi="Liberation Serif"/>
          <w:b w:val="0"/>
          <w:sz w:val="28"/>
          <w:szCs w:val="28"/>
        </w:rPr>
        <w:t xml:space="preserve"> А.Ю. Информационное сопровождение документа в публикации: указание вида (разновидности) документа в заголовке // Вестник ВНИИДАД. – 2022. - № 3. – С.44-51</w:t>
      </w:r>
    </w:p>
    <w:p w:rsidR="00484230" w:rsidRDefault="00484230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484230" w:rsidRPr="00484230" w:rsidRDefault="00484230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lastRenderedPageBreak/>
        <w:t>(Рассматривается проблема указания вида (разновидности) документа при составлении заголовков документов в документальной публикации.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Сравниваются положения правил издания документов 1919-1990 годов по вопросу указания вида (разновидности) документа, обращается внимание на возможность использования самоназвания (собственного названия документа).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Анализируются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документоведческие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аспекты требований по определению и указанию вида (разновидности) документа, отраженные в нормативных и методических документах)</w:t>
      </w:r>
      <w:proofErr w:type="gramEnd"/>
    </w:p>
    <w:p w:rsidR="00351369" w:rsidRDefault="00351369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BF3F70" w:rsidRDefault="00BF3F70" w:rsidP="008E164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E1647" w:rsidRDefault="00894096" w:rsidP="008E1647">
      <w:pPr>
        <w:jc w:val="center"/>
        <w:rPr>
          <w:rFonts w:ascii="Liberation Serif" w:hAnsi="Liberation Serif"/>
          <w:b/>
          <w:sz w:val="28"/>
          <w:szCs w:val="28"/>
        </w:rPr>
      </w:pPr>
      <w:r w:rsidRPr="0088332B">
        <w:rPr>
          <w:rFonts w:ascii="Liberation Serif" w:hAnsi="Liberation Serif"/>
          <w:b/>
          <w:sz w:val="28"/>
          <w:szCs w:val="28"/>
        </w:rPr>
        <w:t>3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A14E2">
        <w:rPr>
          <w:rFonts w:ascii="Liberation Serif" w:hAnsi="Liberation Serif"/>
          <w:b/>
          <w:sz w:val="28"/>
          <w:szCs w:val="28"/>
        </w:rPr>
        <w:t>Зарубежный опыт</w:t>
      </w:r>
    </w:p>
    <w:p w:rsidR="00011027" w:rsidRDefault="00552F7D" w:rsidP="009B35B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СИФ ГАСО </w:t>
      </w:r>
      <w:r w:rsidR="00011027" w:rsidRPr="00011027">
        <w:rPr>
          <w:rFonts w:ascii="Liberation Serif" w:hAnsi="Liberation Serif"/>
          <w:sz w:val="28"/>
          <w:szCs w:val="28"/>
        </w:rPr>
        <w:t>Ильина К.Б. Организация передачи электронных документов на постоянное хранение: обзор зарубежного опыта //</w:t>
      </w:r>
      <w:r w:rsidR="00011027">
        <w:rPr>
          <w:rFonts w:ascii="Liberation Serif" w:hAnsi="Liberation Serif"/>
          <w:sz w:val="28"/>
          <w:szCs w:val="28"/>
        </w:rPr>
        <w:t xml:space="preserve"> Вестник ВНИИДАД. – 2022. - № 3. – С.90-98</w:t>
      </w:r>
    </w:p>
    <w:p w:rsidR="00011027" w:rsidRPr="00011027" w:rsidRDefault="00011027" w:rsidP="009B35B4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(В рамках разработки проекта Порядка приема электронных архивных документов в государственные и муниципальные архивы в соответствии с Планом НИОКР на 2022 год проведен анализ международного опыта по осуществлению передачи электронных документов на государственное архивное хранение.</w:t>
      </w:r>
      <w:proofErr w:type="gramEnd"/>
      <w:r>
        <w:rPr>
          <w:rFonts w:ascii="Liberation Serif" w:hAnsi="Liberation Serif"/>
          <w:sz w:val="28"/>
          <w:szCs w:val="28"/>
        </w:rPr>
        <w:t xml:space="preserve"> Выделены модель комплектования, основанная на модели открытой архивной информационной системы,  и способы передачи, предусматривающие прием документов на съемных носителях, по сети и в рамках информационных систем. </w:t>
      </w:r>
      <w:proofErr w:type="gramStart"/>
      <w:r>
        <w:rPr>
          <w:rFonts w:ascii="Liberation Serif" w:hAnsi="Liberation Serif"/>
          <w:sz w:val="28"/>
          <w:szCs w:val="28"/>
        </w:rPr>
        <w:t xml:space="preserve">Кратко описан процесс передачи электронных документов от </w:t>
      </w:r>
      <w:proofErr w:type="spellStart"/>
      <w:r>
        <w:rPr>
          <w:rFonts w:ascii="Liberation Serif" w:hAnsi="Liberation Serif"/>
          <w:sz w:val="28"/>
          <w:szCs w:val="28"/>
        </w:rPr>
        <w:t>фондообразователя</w:t>
      </w:r>
      <w:proofErr w:type="spellEnd"/>
      <w:r>
        <w:rPr>
          <w:rFonts w:ascii="Liberation Serif" w:hAnsi="Liberation Serif"/>
          <w:sz w:val="28"/>
          <w:szCs w:val="28"/>
        </w:rPr>
        <w:t xml:space="preserve"> в государственный архив)</w:t>
      </w:r>
      <w:proofErr w:type="gramEnd"/>
    </w:p>
    <w:p w:rsidR="00DD3197" w:rsidRDefault="00DD3197" w:rsidP="00DD3197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BC5D98" w:rsidRDefault="00EB0859" w:rsidP="00FA6243">
      <w:pPr>
        <w:ind w:left="568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4</w:t>
      </w:r>
      <w:r w:rsidR="00FA6243">
        <w:rPr>
          <w:rFonts w:ascii="Liberation Serif" w:hAnsi="Liberation Serif" w:cs="Times New Roman"/>
          <w:b/>
          <w:sz w:val="28"/>
          <w:szCs w:val="28"/>
        </w:rPr>
        <w:t>.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C5D98" w:rsidRPr="00FA6243">
        <w:rPr>
          <w:rFonts w:ascii="Liberation Serif" w:hAnsi="Liberation Serif" w:cs="Times New Roman"/>
          <w:b/>
          <w:sz w:val="28"/>
          <w:szCs w:val="28"/>
        </w:rPr>
        <w:t>Информационные технологии, использование информационных ресурсов</w:t>
      </w:r>
      <w:r w:rsidR="008B308B" w:rsidRPr="00FA6243">
        <w:rPr>
          <w:rFonts w:ascii="Liberation Serif" w:hAnsi="Liberation Serif" w:cs="Times New Roman"/>
          <w:b/>
          <w:sz w:val="28"/>
          <w:szCs w:val="28"/>
        </w:rPr>
        <w:t>, организация хранения электронных документов</w:t>
      </w:r>
    </w:p>
    <w:p w:rsidR="003453E5" w:rsidRDefault="00A972BA" w:rsidP="00633E7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СИФ ГАСО </w:t>
      </w:r>
      <w:r w:rsidR="00484230" w:rsidRPr="00484230">
        <w:rPr>
          <w:rFonts w:ascii="Liberation Serif" w:hAnsi="Liberation Serif" w:cs="Times New Roman"/>
          <w:sz w:val="28"/>
          <w:szCs w:val="28"/>
        </w:rPr>
        <w:t xml:space="preserve">Орлова М.М. История </w:t>
      </w:r>
      <w:r w:rsidR="00484230">
        <w:rPr>
          <w:rFonts w:ascii="Liberation Serif" w:hAnsi="Liberation Serif" w:cs="Times New Roman"/>
          <w:sz w:val="28"/>
          <w:szCs w:val="28"/>
        </w:rPr>
        <w:t>и современные тенденции развития систем электронного документооборота //Вестник ВНИИДАД. – 2022. - № 3. – С.52-62</w:t>
      </w:r>
    </w:p>
    <w:p w:rsidR="00484230" w:rsidRDefault="00484230" w:rsidP="00633E7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84230" w:rsidRDefault="00484230" w:rsidP="00633E7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(Рассматриваются предпосылки появления и историческое развитие систем электронного документооборота в России </w:t>
      </w:r>
      <w:r w:rsidR="00633E70">
        <w:rPr>
          <w:rFonts w:ascii="Liberation Serif" w:hAnsi="Liberation Serif" w:cs="Times New Roman"/>
          <w:sz w:val="28"/>
          <w:szCs w:val="28"/>
        </w:rPr>
        <w:t>и за рубежом.</w:t>
      </w:r>
      <w:proofErr w:type="gramEnd"/>
      <w:r w:rsidR="00633E70">
        <w:rPr>
          <w:rFonts w:ascii="Liberation Serif" w:hAnsi="Liberation Serif" w:cs="Times New Roman"/>
          <w:sz w:val="28"/>
          <w:szCs w:val="28"/>
        </w:rPr>
        <w:t xml:space="preserve"> Выделяются хронологические этапы, их характерные особенности и тенденции каждого периода. </w:t>
      </w:r>
      <w:proofErr w:type="gramStart"/>
      <w:r w:rsidR="00633E70">
        <w:rPr>
          <w:rFonts w:ascii="Liberation Serif" w:hAnsi="Liberation Serif" w:cs="Times New Roman"/>
          <w:sz w:val="28"/>
          <w:szCs w:val="28"/>
        </w:rPr>
        <w:t>Описывается состав функций, которыми обладали системы электронного документооборота в условиях развития техники и технологий, нормативной базы, потребностей и ожидания пользователей)</w:t>
      </w:r>
      <w:proofErr w:type="gramEnd"/>
    </w:p>
    <w:p w:rsidR="00633E70" w:rsidRDefault="00633E70" w:rsidP="00633E7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633E70" w:rsidRDefault="00633E70" w:rsidP="00633E7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633E70">
        <w:rPr>
          <w:rFonts w:ascii="Liberation Serif" w:hAnsi="Liberation Serif" w:cs="Times New Roman"/>
          <w:b/>
          <w:sz w:val="28"/>
          <w:szCs w:val="28"/>
        </w:rPr>
        <w:lastRenderedPageBreak/>
        <w:t>СИФ ГАСО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Белов И.И. Применение искусственного интеллекта в работе с обращениями граждан в федеральных органах исполнительной власти //Вестник ВНИИДАД. – 2022. - № 3. – С.63-68</w:t>
      </w:r>
    </w:p>
    <w:p w:rsidR="00633E70" w:rsidRDefault="00633E70" w:rsidP="00633E7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633E70" w:rsidRDefault="00633E70" w:rsidP="00633E7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(Современные цифровые технологии охватывают различные области деятельности и оказывают влияние на методы работы с информацией.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Использование искусственного интеллекта в деятельности федеральных органов исполнительной власти по направлению работы с обращениями граждан открывает перспективы модернизации взаимодействия граждан и государства. </w:t>
      </w:r>
      <w:proofErr w:type="gramStart"/>
      <w:r>
        <w:rPr>
          <w:rFonts w:ascii="Liberation Serif" w:hAnsi="Liberation Serif" w:cs="Times New Roman"/>
          <w:sz w:val="28"/>
          <w:szCs w:val="28"/>
        </w:rPr>
        <w:t>В статье рассматриваются возможности применения технологий искусственного интеллекта при работе с обращениями граждан, а также практический опыт использования таких технологий)</w:t>
      </w:r>
      <w:proofErr w:type="gramEnd"/>
    </w:p>
    <w:p w:rsidR="00BE7D81" w:rsidRDefault="00BE7D81" w:rsidP="00633E7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BE7D81" w:rsidRDefault="00BE7D81" w:rsidP="00633E7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BE7D81">
        <w:rPr>
          <w:rFonts w:ascii="Liberation Serif" w:hAnsi="Liberation Serif" w:cs="Times New Roman"/>
          <w:b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Лобачёв С.Л., Карпычева Е.В. Искусственный интеллект в архивном деле: нормативное регулирование и формирование кадрового состава // Вестник архивиста. – 2022. - № 2. – С.623-639</w:t>
      </w:r>
    </w:p>
    <w:p w:rsidR="00BE7D81" w:rsidRDefault="00BE7D81" w:rsidP="00633E7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BE7D81" w:rsidRPr="00BE7D81" w:rsidRDefault="00BE7D81" w:rsidP="00633E7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(В статье исследуются проблемы </w:t>
      </w:r>
      <w:proofErr w:type="spellStart"/>
      <w:r>
        <w:rPr>
          <w:rFonts w:ascii="Liberation Serif" w:hAnsi="Liberation Serif" w:cs="Times New Roman"/>
          <w:sz w:val="28"/>
          <w:szCs w:val="28"/>
        </w:rPr>
        <w:t>цифровизации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в деятельности архивной сферы, нормативного регулирования процедур применения технологий искусственного интеллекта (ИИ).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Авторами предпринята попытка системного подхода в использован</w:t>
      </w:r>
      <w:proofErr w:type="gramStart"/>
      <w:r>
        <w:rPr>
          <w:rFonts w:ascii="Liberation Serif" w:hAnsi="Liberation Serif" w:cs="Times New Roman"/>
          <w:sz w:val="28"/>
          <w:szCs w:val="28"/>
        </w:rPr>
        <w:t>ии ИИ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в работе архивных учреждений с учетом процессов, происходящих в рамках </w:t>
      </w:r>
      <w:proofErr w:type="spellStart"/>
      <w:r>
        <w:rPr>
          <w:rFonts w:ascii="Liberation Serif" w:hAnsi="Liberation Serif" w:cs="Times New Roman"/>
          <w:sz w:val="28"/>
          <w:szCs w:val="28"/>
        </w:rPr>
        <w:t>цифровизации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экономики Российской Федерации. </w:t>
      </w:r>
      <w:proofErr w:type="gramStart"/>
      <w:r>
        <w:rPr>
          <w:rFonts w:ascii="Liberation Serif" w:hAnsi="Liberation Serif" w:cs="Times New Roman"/>
          <w:sz w:val="28"/>
          <w:szCs w:val="28"/>
        </w:rPr>
        <w:t>Целью исследования является анализ опыта использования технологий, искусственного интеллекта в архивном деле, нормативно-методического регулирования данной сферы)</w:t>
      </w:r>
      <w:proofErr w:type="gramEnd"/>
    </w:p>
    <w:p w:rsidR="00A650AD" w:rsidRDefault="00A650AD" w:rsidP="00436FE8">
      <w:pPr>
        <w:pStyle w:val="a4"/>
        <w:spacing w:after="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C94EF7" w:rsidRPr="00EB0859" w:rsidRDefault="00C94EF7" w:rsidP="00EB0859">
      <w:pPr>
        <w:pStyle w:val="a4"/>
        <w:numPr>
          <w:ilvl w:val="0"/>
          <w:numId w:val="7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B085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Из опыта работы архивных учреждений </w:t>
      </w:r>
    </w:p>
    <w:p w:rsidR="00762F42" w:rsidRDefault="00C94EF7" w:rsidP="00947FC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proofErr w:type="spellStart"/>
      <w:r w:rsidR="00947FCD" w:rsidRPr="00947FCD">
        <w:rPr>
          <w:rFonts w:ascii="Liberation Serif" w:hAnsi="Liberation Serif" w:cs="Times New Roman"/>
          <w:bCs/>
          <w:color w:val="000000"/>
          <w:sz w:val="28"/>
          <w:szCs w:val="28"/>
        </w:rPr>
        <w:t>Тойкина</w:t>
      </w:r>
      <w:proofErr w:type="spellEnd"/>
      <w:r w:rsidR="00947FCD" w:rsidRPr="00947FCD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Н.В.</w:t>
      </w:r>
      <w:r w:rsidR="00947FCD">
        <w:rPr>
          <w:rFonts w:ascii="Liberation Serif" w:hAnsi="Liberation Serif" w:cs="Times New Roman"/>
          <w:bCs/>
          <w:color w:val="000000"/>
          <w:sz w:val="28"/>
          <w:szCs w:val="28"/>
        </w:rPr>
        <w:t>, Кондратьева М.А. Информационная система «Доступная генеалогия»: опыт архивистов Удмуртии // Отечественные архивы. – 2022. - № 3. – С.49-52</w:t>
      </w:r>
    </w:p>
    <w:p w:rsidR="00947FCD" w:rsidRDefault="00947FCD" w:rsidP="00947FC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947FCD" w:rsidRPr="00947FCD" w:rsidRDefault="00947FCD" w:rsidP="00947FC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(Представлены результаты деятельности удмуртских архивистов по реализации в 2019-2021 гг. проекта архивной службы республики – созданию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интернет-ресурса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>, включающего максимально полный видовой состав оцифрованных архивных документов, содержащих юридически оформленную информацию, устанавливающую родство, и хранящихся в государственных и муниципальных архивах Удмуртии)</w:t>
      </w:r>
    </w:p>
    <w:p w:rsidR="001D7123" w:rsidRDefault="001D7123" w:rsidP="00B32B0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947FCD" w:rsidRDefault="001D7123" w:rsidP="00947FC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1D7123">
        <w:rPr>
          <w:rFonts w:ascii="Liberation Serif" w:hAnsi="Liberation Serif" w:cs="Times New Roman"/>
          <w:b/>
          <w:bCs/>
          <w:color w:val="000000"/>
          <w:sz w:val="28"/>
          <w:szCs w:val="28"/>
        </w:rPr>
        <w:lastRenderedPageBreak/>
        <w:t>СИФ ГАСО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4134E">
        <w:rPr>
          <w:rFonts w:ascii="Liberation Serif" w:hAnsi="Liberation Serif" w:cs="Times New Roman"/>
          <w:bCs/>
          <w:color w:val="000000"/>
          <w:sz w:val="28"/>
          <w:szCs w:val="28"/>
        </w:rPr>
        <w:t>Пудалова</w:t>
      </w:r>
      <w:proofErr w:type="spellEnd"/>
      <w:r w:rsidR="0034134E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А.П.Организация научно-методической работы архивов на межрегиональном уровне: опыт Волго-Вятского экономического района (1970-2001 гг.) // Отечественные архивы. – 2022. - № 3. – С.27-34</w:t>
      </w:r>
    </w:p>
    <w:p w:rsidR="0034134E" w:rsidRDefault="0034134E" w:rsidP="00947FC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34134E" w:rsidRPr="0034134E" w:rsidRDefault="0034134E" w:rsidP="00947FC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(На основе документов (протоколов, рабочих и методических материалов, докладов и сообщений, рецензий и аналитических справок и др.), отложившихся в фондах Центрального архива Нижегородской области, освещена история формирования и организационного обеспечения, а также основные направления деятельности зонального научно-методического совета архивных учреждений Волго-Вятского экономического района за 1970-2001 гг.)</w:t>
      </w:r>
    </w:p>
    <w:p w:rsidR="00C327A1" w:rsidRDefault="00C327A1" w:rsidP="00C327A1">
      <w:pPr>
        <w:pStyle w:val="a4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36FE8" w:rsidRPr="00C94EF7" w:rsidRDefault="00C94EF7" w:rsidP="00C94EF7">
      <w:pPr>
        <w:pStyle w:val="a4"/>
        <w:numPr>
          <w:ilvl w:val="0"/>
          <w:numId w:val="6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56898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Информационные бюллетени. Вестники. </w:t>
      </w:r>
      <w:r w:rsidRPr="00556898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436FE8" w:rsidRDefault="00436FE8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>Отечественные архивы. – 20</w:t>
      </w:r>
      <w:r w:rsidR="005A42C8">
        <w:rPr>
          <w:rFonts w:ascii="Liberation Serif" w:hAnsi="Liberation Serif"/>
          <w:sz w:val="28"/>
          <w:szCs w:val="28"/>
        </w:rPr>
        <w:t>2</w:t>
      </w:r>
      <w:r w:rsidR="00552F7D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.– №</w:t>
      </w:r>
      <w:r w:rsidR="00947FCD">
        <w:rPr>
          <w:rFonts w:ascii="Liberation Serif" w:hAnsi="Liberation Serif"/>
          <w:sz w:val="28"/>
          <w:szCs w:val="28"/>
        </w:rPr>
        <w:t>3</w:t>
      </w:r>
    </w:p>
    <w:p w:rsidR="00947FCD" w:rsidRDefault="00947FCD" w:rsidP="00436FE8">
      <w:pPr>
        <w:rPr>
          <w:rFonts w:ascii="Liberation Serif" w:hAnsi="Liberation Serif"/>
          <w:sz w:val="28"/>
          <w:szCs w:val="28"/>
        </w:rPr>
      </w:pPr>
      <w:r w:rsidRPr="00947FCD">
        <w:rPr>
          <w:rFonts w:ascii="Liberation Serif" w:hAnsi="Liberation Serif"/>
          <w:b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Отечественные архивы. – 2022. - № 4</w:t>
      </w:r>
    </w:p>
    <w:p w:rsidR="00436FE8" w:rsidRDefault="00E9130C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 w:rsidR="00436FE8">
        <w:rPr>
          <w:rFonts w:ascii="Liberation Serif" w:hAnsi="Liberation Serif"/>
          <w:sz w:val="28"/>
          <w:szCs w:val="28"/>
        </w:rPr>
        <w:t>Вестник ВНИИДАД.– 20</w:t>
      </w:r>
      <w:r w:rsidR="00E32B03">
        <w:rPr>
          <w:rFonts w:ascii="Liberation Serif" w:hAnsi="Liberation Serif"/>
          <w:sz w:val="28"/>
          <w:szCs w:val="28"/>
        </w:rPr>
        <w:t>2</w:t>
      </w:r>
      <w:r w:rsidR="00552F7D">
        <w:rPr>
          <w:rFonts w:ascii="Liberation Serif" w:hAnsi="Liberation Serif"/>
          <w:sz w:val="28"/>
          <w:szCs w:val="28"/>
        </w:rPr>
        <w:t>2</w:t>
      </w:r>
      <w:r w:rsidR="00436FE8">
        <w:rPr>
          <w:rFonts w:ascii="Liberation Serif" w:hAnsi="Liberation Serif"/>
          <w:sz w:val="28"/>
          <w:szCs w:val="28"/>
        </w:rPr>
        <w:t>. – №</w:t>
      </w:r>
      <w:r w:rsidR="00947FCD">
        <w:rPr>
          <w:rFonts w:ascii="Liberation Serif" w:hAnsi="Liberation Serif"/>
          <w:sz w:val="28"/>
          <w:szCs w:val="28"/>
        </w:rPr>
        <w:t xml:space="preserve"> 3</w:t>
      </w:r>
    </w:p>
    <w:p w:rsidR="00894096" w:rsidRDefault="00894096" w:rsidP="00683EF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 w:rsidR="00683EF5">
        <w:rPr>
          <w:rFonts w:ascii="Liberation Serif" w:hAnsi="Liberation Serif"/>
          <w:sz w:val="28"/>
          <w:szCs w:val="28"/>
        </w:rPr>
        <w:t>Вестник архивиста. – 202</w:t>
      </w:r>
      <w:r w:rsidR="00552F7D">
        <w:rPr>
          <w:rFonts w:ascii="Liberation Serif" w:hAnsi="Liberation Serif"/>
          <w:sz w:val="28"/>
          <w:szCs w:val="28"/>
        </w:rPr>
        <w:t>2</w:t>
      </w:r>
      <w:r w:rsidR="00683EF5">
        <w:rPr>
          <w:rFonts w:ascii="Liberation Serif" w:hAnsi="Liberation Serif"/>
          <w:sz w:val="28"/>
          <w:szCs w:val="28"/>
        </w:rPr>
        <w:t>. -№</w:t>
      </w:r>
      <w:r w:rsidR="00947FCD">
        <w:rPr>
          <w:rFonts w:ascii="Liberation Serif" w:hAnsi="Liberation Serif"/>
          <w:sz w:val="28"/>
          <w:szCs w:val="28"/>
        </w:rPr>
        <w:t xml:space="preserve"> 2</w:t>
      </w:r>
    </w:p>
    <w:p w:rsidR="00947FCD" w:rsidRPr="00947FCD" w:rsidRDefault="00947FCD" w:rsidP="00683EF5">
      <w:pPr>
        <w:rPr>
          <w:rFonts w:ascii="Liberation Serif" w:hAnsi="Liberation Serif"/>
          <w:sz w:val="28"/>
          <w:szCs w:val="28"/>
        </w:rPr>
      </w:pPr>
      <w:r w:rsidRPr="00947FCD">
        <w:rPr>
          <w:rFonts w:ascii="Liberation Serif" w:hAnsi="Liberation Serif"/>
          <w:b/>
          <w:sz w:val="28"/>
          <w:szCs w:val="28"/>
        </w:rPr>
        <w:t>СИФ ГАСО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47FCD">
        <w:rPr>
          <w:rFonts w:ascii="Liberation Serif" w:hAnsi="Liberation Serif"/>
          <w:sz w:val="28"/>
          <w:szCs w:val="28"/>
        </w:rPr>
        <w:t>Качканарские грани. – 2022. - № 12</w:t>
      </w:r>
    </w:p>
    <w:p w:rsidR="003A1096" w:rsidRDefault="003A1096"/>
    <w:sectPr w:rsidR="003A1096" w:rsidSect="003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A5A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C529F9"/>
    <w:multiLevelType w:val="hybridMultilevel"/>
    <w:tmpl w:val="F37206E6"/>
    <w:lvl w:ilvl="0" w:tplc="8E0A8C7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B7503E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D248A2"/>
    <w:multiLevelType w:val="hybridMultilevel"/>
    <w:tmpl w:val="DA266794"/>
    <w:lvl w:ilvl="0" w:tplc="7D50F800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E2F5BAA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26632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47"/>
    <w:rsid w:val="000029EE"/>
    <w:rsid w:val="00011027"/>
    <w:rsid w:val="00017D10"/>
    <w:rsid w:val="00025D47"/>
    <w:rsid w:val="00032733"/>
    <w:rsid w:val="0004294B"/>
    <w:rsid w:val="0004390A"/>
    <w:rsid w:val="00063993"/>
    <w:rsid w:val="000704C5"/>
    <w:rsid w:val="000735BD"/>
    <w:rsid w:val="00075B34"/>
    <w:rsid w:val="00075DBE"/>
    <w:rsid w:val="00080A92"/>
    <w:rsid w:val="000A3522"/>
    <w:rsid w:val="000A53C8"/>
    <w:rsid w:val="000B53D6"/>
    <w:rsid w:val="000B6F21"/>
    <w:rsid w:val="000C22DB"/>
    <w:rsid w:val="000E2D60"/>
    <w:rsid w:val="000E5A7E"/>
    <w:rsid w:val="000E67D9"/>
    <w:rsid w:val="000F11CF"/>
    <w:rsid w:val="000F12EB"/>
    <w:rsid w:val="000F50A3"/>
    <w:rsid w:val="001275E5"/>
    <w:rsid w:val="00137765"/>
    <w:rsid w:val="00142F7D"/>
    <w:rsid w:val="00160250"/>
    <w:rsid w:val="00165B9D"/>
    <w:rsid w:val="001667FD"/>
    <w:rsid w:val="00185307"/>
    <w:rsid w:val="00195C35"/>
    <w:rsid w:val="001B1BDF"/>
    <w:rsid w:val="001B790C"/>
    <w:rsid w:val="001C287A"/>
    <w:rsid w:val="001C3A5A"/>
    <w:rsid w:val="001C64D4"/>
    <w:rsid w:val="001C7BD0"/>
    <w:rsid w:val="001D14D8"/>
    <w:rsid w:val="001D7123"/>
    <w:rsid w:val="001F1A24"/>
    <w:rsid w:val="001F29D0"/>
    <w:rsid w:val="001F442B"/>
    <w:rsid w:val="001F7E53"/>
    <w:rsid w:val="00220AFD"/>
    <w:rsid w:val="00222582"/>
    <w:rsid w:val="00225D87"/>
    <w:rsid w:val="00247AEE"/>
    <w:rsid w:val="002730A4"/>
    <w:rsid w:val="00290286"/>
    <w:rsid w:val="00297A8E"/>
    <w:rsid w:val="002A48B6"/>
    <w:rsid w:val="002A652C"/>
    <w:rsid w:val="002B4BC7"/>
    <w:rsid w:val="002C7375"/>
    <w:rsid w:val="002F1F12"/>
    <w:rsid w:val="0030362F"/>
    <w:rsid w:val="0032245E"/>
    <w:rsid w:val="003305C4"/>
    <w:rsid w:val="0034134E"/>
    <w:rsid w:val="00341CDB"/>
    <w:rsid w:val="00342F66"/>
    <w:rsid w:val="003453E5"/>
    <w:rsid w:val="00351369"/>
    <w:rsid w:val="00355292"/>
    <w:rsid w:val="003554A7"/>
    <w:rsid w:val="0036787B"/>
    <w:rsid w:val="003723B3"/>
    <w:rsid w:val="0038284A"/>
    <w:rsid w:val="003A1096"/>
    <w:rsid w:val="003A4B47"/>
    <w:rsid w:val="003B7C7E"/>
    <w:rsid w:val="003C0C3B"/>
    <w:rsid w:val="003D045E"/>
    <w:rsid w:val="003E1EF9"/>
    <w:rsid w:val="003E3481"/>
    <w:rsid w:val="003E6F5F"/>
    <w:rsid w:val="004258AC"/>
    <w:rsid w:val="00436FE8"/>
    <w:rsid w:val="0045033C"/>
    <w:rsid w:val="00454116"/>
    <w:rsid w:val="00460044"/>
    <w:rsid w:val="0046422E"/>
    <w:rsid w:val="00473FC4"/>
    <w:rsid w:val="00484230"/>
    <w:rsid w:val="00497F98"/>
    <w:rsid w:val="004A0A6F"/>
    <w:rsid w:val="004E2415"/>
    <w:rsid w:val="004F754F"/>
    <w:rsid w:val="00530F11"/>
    <w:rsid w:val="0053581D"/>
    <w:rsid w:val="00552F7D"/>
    <w:rsid w:val="005940C9"/>
    <w:rsid w:val="005A0EB6"/>
    <w:rsid w:val="005A3CBA"/>
    <w:rsid w:val="005A42C8"/>
    <w:rsid w:val="005A7FC1"/>
    <w:rsid w:val="005B777C"/>
    <w:rsid w:val="005C022D"/>
    <w:rsid w:val="005C046D"/>
    <w:rsid w:val="005C069F"/>
    <w:rsid w:val="005C2EDC"/>
    <w:rsid w:val="005C622C"/>
    <w:rsid w:val="005D4AF3"/>
    <w:rsid w:val="005E5963"/>
    <w:rsid w:val="006116A4"/>
    <w:rsid w:val="00616A30"/>
    <w:rsid w:val="006247CD"/>
    <w:rsid w:val="00633E70"/>
    <w:rsid w:val="00634EFE"/>
    <w:rsid w:val="0065016C"/>
    <w:rsid w:val="00683EF5"/>
    <w:rsid w:val="00690295"/>
    <w:rsid w:val="00690AC8"/>
    <w:rsid w:val="00695018"/>
    <w:rsid w:val="006D6844"/>
    <w:rsid w:val="006E5F8A"/>
    <w:rsid w:val="006E6DBB"/>
    <w:rsid w:val="006E74CC"/>
    <w:rsid w:val="00762F42"/>
    <w:rsid w:val="00770D40"/>
    <w:rsid w:val="007A405A"/>
    <w:rsid w:val="007B778E"/>
    <w:rsid w:val="007C2DCB"/>
    <w:rsid w:val="007C59A8"/>
    <w:rsid w:val="007D1B54"/>
    <w:rsid w:val="007D66F0"/>
    <w:rsid w:val="007E05E6"/>
    <w:rsid w:val="007E2348"/>
    <w:rsid w:val="00800F8F"/>
    <w:rsid w:val="008038C0"/>
    <w:rsid w:val="0081717A"/>
    <w:rsid w:val="0082416C"/>
    <w:rsid w:val="008348C6"/>
    <w:rsid w:val="00843C6A"/>
    <w:rsid w:val="008506AB"/>
    <w:rsid w:val="00852ED4"/>
    <w:rsid w:val="00866CDF"/>
    <w:rsid w:val="00874A8A"/>
    <w:rsid w:val="00876B68"/>
    <w:rsid w:val="0088332B"/>
    <w:rsid w:val="00884063"/>
    <w:rsid w:val="00894096"/>
    <w:rsid w:val="008B308B"/>
    <w:rsid w:val="008B7868"/>
    <w:rsid w:val="008D2840"/>
    <w:rsid w:val="008D3D88"/>
    <w:rsid w:val="008D4509"/>
    <w:rsid w:val="008D6307"/>
    <w:rsid w:val="008D702C"/>
    <w:rsid w:val="008E1647"/>
    <w:rsid w:val="00947FCD"/>
    <w:rsid w:val="00985C95"/>
    <w:rsid w:val="00987DFE"/>
    <w:rsid w:val="00995567"/>
    <w:rsid w:val="009A4000"/>
    <w:rsid w:val="009B35B4"/>
    <w:rsid w:val="009B7154"/>
    <w:rsid w:val="009C1152"/>
    <w:rsid w:val="009C482B"/>
    <w:rsid w:val="009C7460"/>
    <w:rsid w:val="009D1D50"/>
    <w:rsid w:val="009D394B"/>
    <w:rsid w:val="009D6769"/>
    <w:rsid w:val="00A0566D"/>
    <w:rsid w:val="00A06A7A"/>
    <w:rsid w:val="00A165B8"/>
    <w:rsid w:val="00A24485"/>
    <w:rsid w:val="00A275F7"/>
    <w:rsid w:val="00A360A0"/>
    <w:rsid w:val="00A54532"/>
    <w:rsid w:val="00A634BE"/>
    <w:rsid w:val="00A650AD"/>
    <w:rsid w:val="00A81EAD"/>
    <w:rsid w:val="00A90AB0"/>
    <w:rsid w:val="00A91B52"/>
    <w:rsid w:val="00A92758"/>
    <w:rsid w:val="00A972BA"/>
    <w:rsid w:val="00AB2514"/>
    <w:rsid w:val="00AB45E5"/>
    <w:rsid w:val="00AC10B1"/>
    <w:rsid w:val="00AC666C"/>
    <w:rsid w:val="00AD036C"/>
    <w:rsid w:val="00AF195B"/>
    <w:rsid w:val="00B05A7B"/>
    <w:rsid w:val="00B22F12"/>
    <w:rsid w:val="00B32B0D"/>
    <w:rsid w:val="00B6242F"/>
    <w:rsid w:val="00B7175E"/>
    <w:rsid w:val="00B97B21"/>
    <w:rsid w:val="00BC5D98"/>
    <w:rsid w:val="00BE7D81"/>
    <w:rsid w:val="00BF3F70"/>
    <w:rsid w:val="00BF4F7D"/>
    <w:rsid w:val="00BF72CA"/>
    <w:rsid w:val="00C05C37"/>
    <w:rsid w:val="00C05F77"/>
    <w:rsid w:val="00C12C86"/>
    <w:rsid w:val="00C20E07"/>
    <w:rsid w:val="00C22D90"/>
    <w:rsid w:val="00C327A1"/>
    <w:rsid w:val="00C44CEC"/>
    <w:rsid w:val="00C74C5E"/>
    <w:rsid w:val="00C76E05"/>
    <w:rsid w:val="00C82343"/>
    <w:rsid w:val="00C94EF7"/>
    <w:rsid w:val="00CA2861"/>
    <w:rsid w:val="00CB4FD8"/>
    <w:rsid w:val="00CC2C96"/>
    <w:rsid w:val="00CD25AE"/>
    <w:rsid w:val="00CE7967"/>
    <w:rsid w:val="00D045D2"/>
    <w:rsid w:val="00D165C8"/>
    <w:rsid w:val="00D166C0"/>
    <w:rsid w:val="00D26ADC"/>
    <w:rsid w:val="00D35073"/>
    <w:rsid w:val="00D51004"/>
    <w:rsid w:val="00D54543"/>
    <w:rsid w:val="00D77ACF"/>
    <w:rsid w:val="00D81CD3"/>
    <w:rsid w:val="00D86417"/>
    <w:rsid w:val="00DB6731"/>
    <w:rsid w:val="00DD3197"/>
    <w:rsid w:val="00DF4ADF"/>
    <w:rsid w:val="00E03061"/>
    <w:rsid w:val="00E22F0A"/>
    <w:rsid w:val="00E32B03"/>
    <w:rsid w:val="00E3522F"/>
    <w:rsid w:val="00E451C4"/>
    <w:rsid w:val="00E64561"/>
    <w:rsid w:val="00E77F46"/>
    <w:rsid w:val="00E80583"/>
    <w:rsid w:val="00E9130C"/>
    <w:rsid w:val="00EA26CA"/>
    <w:rsid w:val="00EA2E25"/>
    <w:rsid w:val="00EB0859"/>
    <w:rsid w:val="00EC2531"/>
    <w:rsid w:val="00EC4036"/>
    <w:rsid w:val="00EC49A2"/>
    <w:rsid w:val="00EC5793"/>
    <w:rsid w:val="00ED4975"/>
    <w:rsid w:val="00EF0CCB"/>
    <w:rsid w:val="00EF1AFE"/>
    <w:rsid w:val="00EF328C"/>
    <w:rsid w:val="00F00EEA"/>
    <w:rsid w:val="00F04D76"/>
    <w:rsid w:val="00F07B8D"/>
    <w:rsid w:val="00F30064"/>
    <w:rsid w:val="00F337CA"/>
    <w:rsid w:val="00F42109"/>
    <w:rsid w:val="00F60C77"/>
    <w:rsid w:val="00F64F9E"/>
    <w:rsid w:val="00F71004"/>
    <w:rsid w:val="00F74678"/>
    <w:rsid w:val="00FA6243"/>
    <w:rsid w:val="00FB18CA"/>
    <w:rsid w:val="00FB3167"/>
    <w:rsid w:val="00FD6646"/>
    <w:rsid w:val="00FE2F41"/>
    <w:rsid w:val="00FF6292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E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8E1647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List Paragraph"/>
    <w:basedOn w:val="a"/>
    <w:uiPriority w:val="34"/>
    <w:qFormat/>
    <w:rsid w:val="008E1647"/>
    <w:pPr>
      <w:ind w:left="720"/>
      <w:contextualSpacing/>
    </w:pPr>
  </w:style>
  <w:style w:type="character" w:customStyle="1" w:styleId="doccaption">
    <w:name w:val="doccaption"/>
    <w:basedOn w:val="a0"/>
    <w:rsid w:val="008E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C9D4-AE12-4287-B341-AED4B59D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7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MineevaVO</cp:lastModifiedBy>
  <cp:revision>111</cp:revision>
  <dcterms:created xsi:type="dcterms:W3CDTF">2020-09-07T09:13:00Z</dcterms:created>
  <dcterms:modified xsi:type="dcterms:W3CDTF">2022-09-12T06:47:00Z</dcterms:modified>
</cp:coreProperties>
</file>