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1" w:rsidRPr="00974BD3" w:rsidRDefault="006519B1" w:rsidP="006519B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974BD3">
        <w:rPr>
          <w:rFonts w:ascii="Liberation Serif" w:eastAsia="Times New Roman" w:hAnsi="Liberation Serif" w:cs="Liberation Serif"/>
          <w:sz w:val="28"/>
          <w:szCs w:val="28"/>
        </w:rPr>
        <w:t>Перечень документов ГКУСО «ГАСО»</w:t>
      </w:r>
    </w:p>
    <w:p w:rsidR="006519B1" w:rsidRPr="00974BD3" w:rsidRDefault="00974BD3" w:rsidP="006519B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«История Екатерининского собора»</w:t>
      </w:r>
    </w:p>
    <w:p w:rsidR="0056407B" w:rsidRPr="00974BD3" w:rsidRDefault="0056407B" w:rsidP="006519B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528"/>
        <w:gridCol w:w="1701"/>
        <w:gridCol w:w="1950"/>
      </w:tblGrid>
      <w:tr w:rsidR="0056407B" w:rsidRPr="00974BD3" w:rsidTr="00974BD3">
        <w:tc>
          <w:tcPr>
            <w:tcW w:w="568" w:type="dxa"/>
          </w:tcPr>
          <w:p w:rsidR="0056407B" w:rsidRPr="00974BD3" w:rsidRDefault="005640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Заголовок документа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документа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Архивный шифр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Письмо Федора Неклюдова артиллерии генерал-майору В.И. де Геннину с известием о достройке колокольни церкви в Екатеринбургском заводе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 августа 1724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32. Л. 349-349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демидовских заводов протопопа Феодосия Васильева с детьми, с дьяконом Иваном, с пономарем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Козьмой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— о желании переселиться в Екатеринбургский завод для службы в новой церкви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17 февраля 1726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92. Л. 163-163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Указ Сибирского </w:t>
            </w:r>
            <w:proofErr w:type="spellStart"/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о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бербергамта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выдаче пороха для пальбы из 11-ти пушек 27 февраля 1726 г. при освящении церкви Святой Екатерины в Екатеринбурге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25 февраля 1726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12. Д. 194. Л. 70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Тюменского города Свято-Троицкого монастыря старца Антония артиллерии генерал-майору В.И. де Геннину о выплате жалования за писание образов и иконостасов в церкви Великомученицы Екатерины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10 июня 1726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61. Л. 93-93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шихтмейстера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Федоршенкова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Сибирский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обербергамт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размещении на колокольне церкви в г. Екатеринбурге «боевых» часов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25 октября 1728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151. Л. 571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починке Екатеринбургской церкви за счёт завода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22 октября 1733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490. Л. 33.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F713BF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церкви С</w:t>
            </w:r>
            <w:r w:rsidR="0056407B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вятой великомученицы Екатерины 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[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1734 г.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450. Л. 10-14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священника Якова Никитина в Канцелярию Главного начальника екатеринбургских заводов о составлении описи утвари, находящейся в Екатерин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ин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ской церкви с приложением описи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11 июля 1737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778. Л. 265-276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старосты церкви Святой Екатерины Андрея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приобретении припасов на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Ирбитской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ярмарке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15 января 1740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847. Л. 82-86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из Канцелярии Главного заводов правления тайному советнику В.Н.Татищеву о необходимости перестройки колокольни церкви во имя Святой 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в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еликомученицы Екатерины и литья для нее новых колоколов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22 февраля 1739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807. Л. 686-687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старосты екатеринбургской церкви Андрея Ивановича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Канцелярию Главного заводов правления о пропаже казённых церковных денег, возможно, украденных протопопом Василием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Кудрицким</w:t>
            </w:r>
            <w:proofErr w:type="spellEnd"/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25 октября 1743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1031. Л. 524.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Указ правления 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ибирских и 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азанских заводов о постройке в Екатеринбурге вместо мазанковой церкви — каменной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15 ноября 1743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12. Д. 48. Л. 49-50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старосты церкви Святой Екатерины Андрея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 отставке его от должности старосты по состоянию здоровья и об определении нового старосты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30 апреля 1744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1067. Л. 103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Копия мирского приговора жителей Екатеринбурга об отставке Василия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Кудрицкого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о назначении на службу Андрея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Андронникова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«как человека доброго, смирного, и нам, мирским людям, угодного»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23 мая 1744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1031. Л. 550-551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Рапорт из Екатеринбургской полиции в канцелярию Главного правления Сибирск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их и К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азанских заводов о необходимости выбора нового старосты церкви Святой Екатерины самими прихожанами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14 сентября 1744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1067. Л. 107-107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Роспись приёма-передачи церковных припасов от бывшего старосты церкви Святой Екатерины Андрея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вновь избранному старосте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Анкудину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Баташову</w:t>
            </w:r>
            <w:proofErr w:type="spellEnd"/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 1744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1067. Л. 108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 xml:space="preserve"> механика Никиты </w:t>
            </w:r>
            <w:proofErr w:type="spellStart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Бахарева</w:t>
            </w:r>
            <w:proofErr w:type="spellEnd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 xml:space="preserve"> в Канцелярию Главного правления </w:t>
            </w:r>
            <w:r w:rsidR="00F713BF" w:rsidRPr="00974BD3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 xml:space="preserve">ибирских и </w:t>
            </w:r>
            <w:r w:rsidR="00F713BF" w:rsidRPr="00974BD3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азанских заводов из Екатеринбургской заводской конторы с описанием Екатеринбургского завода с приложением ведомости (упоминается церковь</w:t>
            </w:r>
            <w:proofErr w:type="gramStart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в. Екатерины с размерами)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28 августа 1745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hAnsi="Liberation Serif" w:cs="Liberation Serif"/>
                <w:sz w:val="24"/>
                <w:szCs w:val="24"/>
              </w:rPr>
              <w:t>ГАСО. Ф. 24. Оп. 12. Д. 3102. Л. 608-618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Копия с протокола заседания канцелярии Главного заводов правления о пожаре, случившемся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Екатеринбурге в церкви во имя Святой Великомученицы Екатерины 27 сентября 1747 г.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28 сентября 1747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1290. Л. 835-837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Роспись церковной утвари, оставшейся после пожара в екатеринбургской церкви Святой Екатерины, а также сгоревшей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27 сентября 1748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 Оп. 1. Д. 1290. Л. 879-886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Указ Берг-коллегии о выделении средств на восстановление церкви Св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ятой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великомученицы Екатерины в Екатеринбурге после пожара в 1747 г.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 июня 1758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24.Оп. 12. Д. 62. Л. 436-442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Default="0056407B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План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новопостроенной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екатеринбургской соборной церкви во имя Святой </w:t>
            </w:r>
            <w:r w:rsidR="00F713BF"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в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еликомученицы Екатерины (главный межевщик Никанор Кичигин)</w:t>
            </w:r>
          </w:p>
          <w:p w:rsidR="00974BD3" w:rsidRPr="00974BD3" w:rsidRDefault="00974BD3" w:rsidP="00F713B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1770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25. Оп. 2. Д. 7646. Л.1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Письмо священника Екатерининского собора Михаила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Кузовникова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поручении заводскому архитектору Малахову освидетельствовать шпиль с целью его дальнейшей починки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26 февраля 1835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25. Оп. 1. Д. 1693. Л. 3-3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Письмо заводского архитектора Малахова в Главную контору Екатеринбургских заводов об освидетельствовании верхней части колокольни Екатеринбургской соборной церкви для укрепления основания шпиля</w:t>
            </w:r>
          </w:p>
          <w:p w:rsidR="00974BD3" w:rsidRPr="00974BD3" w:rsidRDefault="00974BD3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3 апреля 1835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25. Оп. 1. Д. 1693. Л. 6-6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Письмо архитектора Малахова в Главную контору Екатеринбургских заводов с препровождением плана и сметы на поправку церковного шпиля</w:t>
            </w:r>
          </w:p>
          <w:p w:rsidR="00974BD3" w:rsidRPr="00974BD3" w:rsidRDefault="00974BD3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12 августа 1835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25. Оп. 1. Д. 1693. Л. 46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Письмо протоиерея Екатерининского собора А.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Луканина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 невозможности финансирования исправления часов на соборе в силу общегородской значимости часов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22 сентября 1870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25. Оп. 2. Д. 3790. Л. 15-16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Клировая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ведомость о соборной Екатерининской церкви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 за 1896 г.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1896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6. Оп. 4. Д. 93. Л. 1-2 (Л. 2 об.-14 - о причте)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Договор Екатеринбургского горсовета с Екатерининской православной общиной на аренду Екатерининского собора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3 сентября 1920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1-2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Опись Екатерининского собора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 1920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3-8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Документы об изъятии ценностей из Екатерининского собора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1922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Р-511. Оп. 1. Д. 123 б. Л. 89-89 об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., 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99-99 об.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Протокол общего собрания прихожан Екатерининского собора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15 июля 1923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11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Устав Екатерининской православной общины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20 июля 1923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12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Список служителей культа Екатеринбургского Екатерининского православного религиозного общества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20 июля 1923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13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Список членов Екатеринбургского Екатерининского православного религиозного общества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20 июля 1923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14-22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Список членов временного совета православного христианского общества Екатерининского собора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Екатеринбурге, уполномоченных на приём церковного имущества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30 сентября 1924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38-38а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Список членов православного христианского религиозного общества, стоящего на синодальной платформе, Екатерининского собора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30 сентября 1924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39-42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Устав православного христианского религиозного общества при Екатерининском соборе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11 октября 1924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104-105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Список членов православного христианского религиозного общества, стоящего на синодальной платформе, при Екатерининском соборе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Свердловске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17 декабря 1924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Р-575. Оп. 1. Д. 2. Л. 62-67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Постановление Малого Президиума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Уралоблисполкома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(протокол № 37) о закрытии Екатерининской церкви в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Свердловске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17 февраля 1930 г.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Р-102. Оп. 1. Д. 522. Л. 1</w:t>
            </w:r>
          </w:p>
        </w:tc>
      </w:tr>
      <w:tr w:rsidR="0056407B" w:rsidRPr="00974BD3" w:rsidTr="00E075D8">
        <w:tc>
          <w:tcPr>
            <w:tcW w:w="9747" w:type="dxa"/>
            <w:gridSpan w:val="4"/>
          </w:tcPr>
          <w:p w:rsidR="00974BD3" w:rsidRDefault="00974BD3" w:rsidP="0056407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6407B" w:rsidRDefault="0056407B" w:rsidP="0056407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Фотодокументы</w:t>
            </w:r>
          </w:p>
          <w:p w:rsidR="00974BD3" w:rsidRPr="00974BD3" w:rsidRDefault="00974BD3" w:rsidP="0056407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 Екатеринбургского завода-крепости [1723 г.].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Без даты</w:t>
            </w:r>
          </w:p>
          <w:p w:rsidR="0056407B" w:rsidRPr="00974BD3" w:rsidRDefault="0056407B" w:rsidP="007B47BC">
            <w:pPr>
              <w:ind w:left="720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</w:p>
          <w:p w:rsidR="0056407B" w:rsidRPr="00974BD3" w:rsidRDefault="0056407B" w:rsidP="007B47BC">
            <w:pPr>
              <w:ind w:left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25. Д. 5-13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 Екатеринбургской крепости 1726 г.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25. Д. 5-7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План г. Екатеринбурга 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XVIII</w:t>
            </w: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в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25. Д. 5-15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План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 1829 г.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25. Д. 5-6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План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 1830-х гг.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25. Д. 5-16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Общий вид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Екатеринбурга [1860-е гг.] (Репродукция рисунка)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24. Д. 4-15, 4-15а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Вид на часть Монетного двора, Екатерининский собор и здание суда.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[1960-е гг.]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6. Д. 6451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Главный проспект (от ул. </w:t>
            </w:r>
            <w:proofErr w:type="spell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Уктусской</w:t>
            </w:r>
            <w:proofErr w:type="spell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сторону Вознесенского проспекта).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1917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6. Д. 6453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Главный проспект (от площади в сторону Екатерининского собора).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1917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6. Д. 6455</w:t>
            </w:r>
          </w:p>
        </w:tc>
      </w:tr>
      <w:tr w:rsidR="0056407B" w:rsidRPr="00974BD3" w:rsidTr="00974BD3">
        <w:tc>
          <w:tcPr>
            <w:tcW w:w="568" w:type="dxa"/>
          </w:tcPr>
          <w:p w:rsidR="0056407B" w:rsidRPr="00974BD3" w:rsidRDefault="0056407B" w:rsidP="005640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Вид на </w:t>
            </w:r>
            <w:proofErr w:type="gramStart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г</w:t>
            </w:r>
            <w:proofErr w:type="gramEnd"/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. Екатеринбург. (Репродукция)</w:t>
            </w:r>
          </w:p>
        </w:tc>
        <w:tc>
          <w:tcPr>
            <w:tcW w:w="1701" w:type="dxa"/>
          </w:tcPr>
          <w:p w:rsidR="0056407B" w:rsidRPr="00974BD3" w:rsidRDefault="0056407B" w:rsidP="007B47B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[До 1917 г.]</w:t>
            </w:r>
          </w:p>
        </w:tc>
        <w:tc>
          <w:tcPr>
            <w:tcW w:w="1950" w:type="dxa"/>
          </w:tcPr>
          <w:p w:rsidR="0056407B" w:rsidRPr="00974BD3" w:rsidRDefault="0056407B" w:rsidP="007B47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74BD3">
              <w:rPr>
                <w:rFonts w:ascii="Liberation Serif" w:eastAsia="Times New Roman" w:hAnsi="Liberation Serif" w:cs="Liberation Serif"/>
                <w:sz w:val="24"/>
                <w:szCs w:val="24"/>
              </w:rPr>
              <w:t>Ф. Ф-1. Оп. 6. Д. 6503</w:t>
            </w:r>
          </w:p>
        </w:tc>
      </w:tr>
    </w:tbl>
    <w:p w:rsidR="0045272B" w:rsidRPr="00974BD3" w:rsidRDefault="0045272B">
      <w:pPr>
        <w:rPr>
          <w:rFonts w:ascii="Liberation Serif" w:hAnsi="Liberation Serif" w:cs="Liberation Serif"/>
          <w:sz w:val="24"/>
          <w:szCs w:val="24"/>
        </w:rPr>
      </w:pPr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974BD3">
        <w:rPr>
          <w:rFonts w:ascii="Liberation Serif" w:eastAsia="Times New Roman" w:hAnsi="Liberation Serif" w:cs="Liberation Serif"/>
          <w:sz w:val="24"/>
          <w:szCs w:val="24"/>
        </w:rPr>
        <w:t>Зав. отделом</w:t>
      </w:r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974BD3">
        <w:rPr>
          <w:rFonts w:ascii="Liberation Serif" w:eastAsia="Times New Roman" w:hAnsi="Liberation Serif" w:cs="Liberation Serif"/>
          <w:sz w:val="24"/>
          <w:szCs w:val="24"/>
        </w:rPr>
        <w:t>публикации и использования</w:t>
      </w:r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974BD3">
        <w:rPr>
          <w:rFonts w:ascii="Liberation Serif" w:eastAsia="Times New Roman" w:hAnsi="Liberation Serif" w:cs="Liberation Serif"/>
          <w:sz w:val="24"/>
          <w:szCs w:val="24"/>
        </w:rPr>
        <w:t>архивных документов</w:t>
      </w:r>
      <w:r w:rsidRPr="00974BD3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                                                      </w:t>
      </w:r>
      <w:r w:rsidRPr="00974BD3">
        <w:rPr>
          <w:rFonts w:ascii="Liberation Serif" w:eastAsia="Times New Roman" w:hAnsi="Liberation Serif" w:cs="Liberation Serif"/>
          <w:sz w:val="24"/>
          <w:szCs w:val="24"/>
        </w:rPr>
        <w:t xml:space="preserve">О.С. </w:t>
      </w:r>
      <w:proofErr w:type="spellStart"/>
      <w:r w:rsidRPr="00974BD3">
        <w:rPr>
          <w:rFonts w:ascii="Liberation Serif" w:eastAsia="Times New Roman" w:hAnsi="Liberation Serif" w:cs="Liberation Serif"/>
          <w:sz w:val="24"/>
          <w:szCs w:val="24"/>
        </w:rPr>
        <w:t>Никоян</w:t>
      </w:r>
      <w:proofErr w:type="spellEnd"/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974BD3">
        <w:rPr>
          <w:rFonts w:ascii="Liberation Serif" w:eastAsia="Times New Roman" w:hAnsi="Liberation Serif" w:cs="Liberation Serif"/>
          <w:sz w:val="24"/>
          <w:szCs w:val="24"/>
        </w:rPr>
        <w:t>08.06.2022</w:t>
      </w:r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6407B" w:rsidRPr="00974BD3" w:rsidRDefault="0056407B" w:rsidP="0056407B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6407B" w:rsidRPr="00974BD3" w:rsidRDefault="0056407B">
      <w:pPr>
        <w:rPr>
          <w:rFonts w:ascii="Liberation Serif" w:hAnsi="Liberation Serif" w:cs="Liberation Serif"/>
          <w:sz w:val="24"/>
          <w:szCs w:val="24"/>
        </w:rPr>
      </w:pPr>
    </w:p>
    <w:sectPr w:rsidR="0056407B" w:rsidRPr="00974BD3" w:rsidSect="0045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703"/>
    <w:multiLevelType w:val="hybridMultilevel"/>
    <w:tmpl w:val="0D9C8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9B1"/>
    <w:rsid w:val="0045272B"/>
    <w:rsid w:val="0056407B"/>
    <w:rsid w:val="006519B1"/>
    <w:rsid w:val="0096565D"/>
    <w:rsid w:val="00974BD3"/>
    <w:rsid w:val="00B34E91"/>
    <w:rsid w:val="00E075D8"/>
    <w:rsid w:val="00F7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NikoyanOS</dc:creator>
  <cp:lastModifiedBy>NikoyanOS</cp:lastModifiedBy>
  <cp:revision>4</cp:revision>
  <cp:lastPrinted>2022-06-07T11:48:00Z</cp:lastPrinted>
  <dcterms:created xsi:type="dcterms:W3CDTF">2022-05-30T06:16:00Z</dcterms:created>
  <dcterms:modified xsi:type="dcterms:W3CDTF">2022-06-07T11:48:00Z</dcterms:modified>
</cp:coreProperties>
</file>